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24016" w:rsidRDefault="00C16644" w:rsidP="003F119F">
      <w:pPr>
        <w:tabs>
          <w:tab w:val="center" w:pos="1985"/>
          <w:tab w:val="center" w:pos="6804"/>
        </w:tabs>
        <w:adjustRightInd w:val="0"/>
        <w:snapToGrid w:val="0"/>
        <w:spacing w:after="0" w:line="240" w:lineRule="auto"/>
        <w:jc w:val="both"/>
        <w:rPr>
          <w:sz w:val="24"/>
          <w:szCs w:val="28"/>
        </w:rPr>
      </w:pPr>
      <w:r>
        <w:rPr>
          <w:szCs w:val="28"/>
        </w:rPr>
        <w:tab/>
      </w:r>
      <w:r w:rsidR="00824016" w:rsidRPr="00824016">
        <w:rPr>
          <w:sz w:val="24"/>
          <w:szCs w:val="28"/>
        </w:rPr>
        <w:t xml:space="preserve">UBND TỈNH BÌNH DƯƠNG </w:t>
      </w:r>
      <w:r>
        <w:rPr>
          <w:sz w:val="24"/>
          <w:szCs w:val="28"/>
        </w:rPr>
        <w:tab/>
      </w:r>
      <w:r w:rsidR="00824016" w:rsidRPr="00824016">
        <w:rPr>
          <w:b/>
          <w:sz w:val="24"/>
          <w:szCs w:val="28"/>
        </w:rPr>
        <w:t>CỘNG HÒA XÃ HỘI CHỦ NGHĨA VIỆT NAM</w:t>
      </w:r>
    </w:p>
    <w:p w:rsidR="00824016" w:rsidRPr="00824016" w:rsidRDefault="00C16644" w:rsidP="003F119F">
      <w:pPr>
        <w:tabs>
          <w:tab w:val="center" w:pos="1985"/>
          <w:tab w:val="center" w:pos="6804"/>
        </w:tabs>
        <w:adjustRightInd w:val="0"/>
        <w:snapToGrid w:val="0"/>
        <w:spacing w:after="0" w:line="240" w:lineRule="auto"/>
        <w:jc w:val="both"/>
        <w:rPr>
          <w:b/>
          <w:bCs/>
          <w:iCs/>
          <w:sz w:val="24"/>
          <w:szCs w:val="28"/>
          <w:u w:val="single"/>
        </w:rPr>
      </w:pPr>
      <w:r>
        <w:rPr>
          <w:b/>
          <w:bCs/>
          <w:sz w:val="24"/>
          <w:szCs w:val="28"/>
        </w:rPr>
        <w:tab/>
      </w:r>
      <w:r w:rsidR="00824016" w:rsidRPr="00824016">
        <w:rPr>
          <w:b/>
          <w:bCs/>
          <w:sz w:val="24"/>
          <w:szCs w:val="28"/>
        </w:rPr>
        <w:t>TRƯỜNG Đ</w:t>
      </w:r>
      <w:r w:rsidR="003F119F">
        <w:rPr>
          <w:b/>
          <w:bCs/>
          <w:sz w:val="24"/>
          <w:szCs w:val="28"/>
        </w:rPr>
        <w:t>ẠI HỌC</w:t>
      </w:r>
      <w:r w:rsidR="00824016" w:rsidRPr="00824016">
        <w:rPr>
          <w:b/>
          <w:bCs/>
          <w:sz w:val="24"/>
          <w:szCs w:val="28"/>
        </w:rPr>
        <w:t xml:space="preserve"> THỦ DẦU </w:t>
      </w:r>
      <w:proofErr w:type="gramStart"/>
      <w:r w:rsidR="00824016" w:rsidRPr="00824016">
        <w:rPr>
          <w:b/>
          <w:bCs/>
          <w:sz w:val="24"/>
          <w:szCs w:val="28"/>
        </w:rPr>
        <w:t xml:space="preserve">MỘT  </w:t>
      </w:r>
      <w:r>
        <w:rPr>
          <w:b/>
          <w:bCs/>
          <w:sz w:val="24"/>
          <w:szCs w:val="28"/>
        </w:rPr>
        <w:tab/>
      </w:r>
      <w:proofErr w:type="gramEnd"/>
      <w:r w:rsidR="00824016" w:rsidRPr="00824016">
        <w:rPr>
          <w:b/>
          <w:bCs/>
          <w:iCs/>
          <w:sz w:val="24"/>
          <w:szCs w:val="28"/>
        </w:rPr>
        <w:t>Độc lập - Tự do - Hạnh phúc</w:t>
      </w:r>
    </w:p>
    <w:p w:rsidR="00824016" w:rsidRPr="00A42438" w:rsidRDefault="003F119F" w:rsidP="00C16644">
      <w:pPr>
        <w:tabs>
          <w:tab w:val="center" w:pos="1701"/>
          <w:tab w:val="center" w:pos="6804"/>
        </w:tabs>
        <w:adjustRightInd w:val="0"/>
        <w:snapToGrid w:val="0"/>
        <w:spacing w:before="240" w:after="0" w:line="240" w:lineRule="auto"/>
        <w:jc w:val="both"/>
        <w:rPr>
          <w:b/>
          <w:szCs w:val="28"/>
        </w:rPr>
      </w:pPr>
      <w:r w:rsidRPr="00A42438">
        <w:rPr>
          <w:noProof/>
          <w:szCs w:val="28"/>
          <w:lang w:val="vi-VN" w:eastAsia="vi-VN"/>
        </w:rPr>
        <mc:AlternateContent>
          <mc:Choice Requires="wps">
            <w:drawing>
              <wp:anchor distT="0" distB="0" distL="114300" distR="114300" simplePos="0" relativeHeight="251659264" behindDoc="0" locked="0" layoutInCell="1" allowOverlap="1" wp14:anchorId="3962BD62" wp14:editId="1C0829C0">
                <wp:simplePos x="0" y="0"/>
                <wp:positionH relativeFrom="column">
                  <wp:posOffset>3571240</wp:posOffset>
                </wp:positionH>
                <wp:positionV relativeFrom="paragraph">
                  <wp:posOffset>37465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438C"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00C16644" w:rsidRPr="00A42438">
        <w:rPr>
          <w:noProof/>
          <w:szCs w:val="28"/>
          <w:lang w:val="vi-VN" w:eastAsia="vi-VN"/>
        </w:rPr>
        <mc:AlternateContent>
          <mc:Choice Requires="wps">
            <w:drawing>
              <wp:anchor distT="0" distB="0" distL="114300" distR="114300" simplePos="0" relativeHeight="251656192" behindDoc="0" locked="0" layoutInCell="1" allowOverlap="1" wp14:anchorId="24843789" wp14:editId="7F534A9F">
                <wp:simplePos x="0" y="0"/>
                <wp:positionH relativeFrom="column">
                  <wp:posOffset>502920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E430"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r w:rsidR="00824016" w:rsidRPr="00A42438">
        <w:rPr>
          <w:szCs w:val="28"/>
        </w:rPr>
        <w:t xml:space="preserve">       </w:t>
      </w:r>
    </w:p>
    <w:p w:rsidR="00824016" w:rsidRPr="00A42438" w:rsidRDefault="00824016" w:rsidP="00C16644">
      <w:pPr>
        <w:adjustRightInd w:val="0"/>
        <w:snapToGrid w:val="0"/>
        <w:spacing w:after="0" w:line="240" w:lineRule="auto"/>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Default="00824016" w:rsidP="00C16644">
      <w:pPr>
        <w:pBdr>
          <w:bottom w:val="single" w:sz="12" w:space="1" w:color="auto"/>
        </w:pBdr>
        <w:adjustRightInd w:val="0"/>
        <w:snapToGrid w:val="0"/>
        <w:spacing w:after="0" w:line="240" w:lineRule="auto"/>
        <w:jc w:val="center"/>
        <w:rPr>
          <w:b/>
          <w:bCs/>
          <w:szCs w:val="28"/>
        </w:rPr>
      </w:pPr>
      <w:r w:rsidRPr="00A42438">
        <w:rPr>
          <w:b/>
          <w:bCs/>
          <w:szCs w:val="28"/>
        </w:rPr>
        <w:t xml:space="preserve">NGÀNH ĐÀO TẠO: </w:t>
      </w:r>
      <w:r w:rsidR="0058531D">
        <w:rPr>
          <w:b/>
          <w:bCs/>
          <w:szCs w:val="28"/>
        </w:rPr>
        <w:t>QUY HOẠCH VÙNG VÀ ĐÔ THỊ</w:t>
      </w:r>
    </w:p>
    <w:p w:rsidR="00C16644" w:rsidRPr="00A42438" w:rsidRDefault="00C16644" w:rsidP="00C16644">
      <w:pPr>
        <w:pBdr>
          <w:bottom w:val="single" w:sz="12" w:space="1" w:color="auto"/>
        </w:pBdr>
        <w:adjustRightInd w:val="0"/>
        <w:snapToGrid w:val="0"/>
        <w:spacing w:after="0" w:line="240" w:lineRule="auto"/>
        <w:jc w:val="center"/>
        <w:rPr>
          <w:b/>
          <w:bCs/>
          <w:szCs w:val="28"/>
        </w:rPr>
      </w:pPr>
    </w:p>
    <w:p w:rsidR="00C74287" w:rsidRPr="00DF75D5" w:rsidRDefault="00C74287" w:rsidP="00C16644">
      <w:pPr>
        <w:spacing w:before="240" w:after="0" w:line="240" w:lineRule="auto"/>
        <w:jc w:val="center"/>
        <w:rPr>
          <w:b/>
          <w:color w:val="000000" w:themeColor="text1"/>
        </w:rPr>
      </w:pPr>
      <w:r w:rsidRPr="00DF75D5">
        <w:rPr>
          <w:b/>
          <w:color w:val="000000" w:themeColor="text1"/>
        </w:rPr>
        <w:t xml:space="preserve">ĐỀ CƯƠNG </w:t>
      </w:r>
      <w:r w:rsidR="00E726D6">
        <w:rPr>
          <w:b/>
          <w:color w:val="000000" w:themeColor="text1"/>
        </w:rPr>
        <w:t>HỌC PHẦN</w:t>
      </w:r>
    </w:p>
    <w:p w:rsidR="00824016" w:rsidRDefault="00824016" w:rsidP="00C16644">
      <w:pPr>
        <w:spacing w:after="0" w:line="240" w:lineRule="auto"/>
        <w:rPr>
          <w:b/>
          <w:color w:val="000000" w:themeColor="text1"/>
        </w:rPr>
      </w:pPr>
    </w:p>
    <w:p w:rsidR="00C74287" w:rsidRPr="00CF763C" w:rsidRDefault="00C74287" w:rsidP="00C16644">
      <w:pPr>
        <w:spacing w:before="120" w:after="0" w:line="360" w:lineRule="auto"/>
        <w:rPr>
          <w:i/>
          <w:color w:val="000000" w:themeColor="text1"/>
          <w:sz w:val="24"/>
          <w:szCs w:val="26"/>
        </w:rPr>
      </w:pPr>
      <w:r w:rsidRPr="00CF763C">
        <w:rPr>
          <w:b/>
          <w:color w:val="000000" w:themeColor="text1"/>
          <w:sz w:val="26"/>
        </w:rPr>
        <w:t>1. Thông tin tổng quát</w:t>
      </w:r>
    </w:p>
    <w:tbl>
      <w:tblPr>
        <w:tblStyle w:val="TableGrid"/>
        <w:tblW w:w="0" w:type="auto"/>
        <w:tblLook w:val="04A0" w:firstRow="1" w:lastRow="0" w:firstColumn="1" w:lastColumn="0" w:noHBand="0" w:noVBand="1"/>
      </w:tblPr>
      <w:tblGrid>
        <w:gridCol w:w="9345"/>
      </w:tblGrid>
      <w:tr w:rsidR="0034128D" w:rsidRPr="00DF75D5" w:rsidTr="007D229C">
        <w:trPr>
          <w:trHeight w:val="407"/>
        </w:trPr>
        <w:tc>
          <w:tcPr>
            <w:tcW w:w="9571" w:type="dxa"/>
          </w:tcPr>
          <w:p w:rsidR="0034128D" w:rsidRPr="003C0B58" w:rsidRDefault="0034128D" w:rsidP="003F31D0">
            <w:pPr>
              <w:spacing w:before="120" w:line="360" w:lineRule="auto"/>
              <w:rPr>
                <w:color w:val="000000" w:themeColor="text1"/>
                <w:sz w:val="26"/>
                <w:szCs w:val="26"/>
              </w:rPr>
            </w:pPr>
            <w:r w:rsidRPr="003C0B58">
              <w:rPr>
                <w:color w:val="000000" w:themeColor="text1"/>
                <w:sz w:val="26"/>
                <w:szCs w:val="26"/>
              </w:rPr>
              <w:t>- Tên học phần:</w:t>
            </w:r>
            <w:r>
              <w:rPr>
                <w:color w:val="000000" w:themeColor="text1"/>
                <w:sz w:val="26"/>
                <w:szCs w:val="26"/>
              </w:rPr>
              <w:t xml:space="preserve"> </w:t>
            </w:r>
            <w:r w:rsidR="00981EC3">
              <w:rPr>
                <w:color w:val="000000" w:themeColor="text1"/>
                <w:sz w:val="26"/>
                <w:szCs w:val="26"/>
              </w:rPr>
              <w:t xml:space="preserve"> </w:t>
            </w:r>
            <w:r w:rsidR="00D33C43" w:rsidRPr="00D33C43">
              <w:rPr>
                <w:sz w:val="26"/>
                <w:szCs w:val="26"/>
              </w:rPr>
              <w:t>Đồ án kiến trúc 2: Công trình công cộng quy mô nhỏ</w:t>
            </w:r>
          </w:p>
        </w:tc>
      </w:tr>
      <w:tr w:rsidR="0034128D" w:rsidRPr="00DF75D5" w:rsidTr="007D229C">
        <w:tc>
          <w:tcPr>
            <w:tcW w:w="9571" w:type="dxa"/>
          </w:tcPr>
          <w:p w:rsidR="0034128D" w:rsidRPr="00D74E75" w:rsidRDefault="0034128D" w:rsidP="0058531D">
            <w:pPr>
              <w:spacing w:before="120" w:line="360" w:lineRule="auto"/>
              <w:rPr>
                <w:color w:val="000000" w:themeColor="text1"/>
                <w:sz w:val="26"/>
                <w:szCs w:val="26"/>
              </w:rPr>
            </w:pPr>
            <w:r w:rsidRPr="003C0B58">
              <w:rPr>
                <w:color w:val="000000" w:themeColor="text1"/>
                <w:sz w:val="26"/>
                <w:szCs w:val="26"/>
                <w:lang w:val="vi-VN"/>
              </w:rPr>
              <w:t>- Tên tiếng Anh:</w:t>
            </w:r>
            <w:r>
              <w:rPr>
                <w:color w:val="000000" w:themeColor="text1"/>
                <w:sz w:val="26"/>
                <w:szCs w:val="26"/>
              </w:rPr>
              <w:t xml:space="preserve"> </w:t>
            </w:r>
            <w:r w:rsidR="00D33C43">
              <w:rPr>
                <w:b/>
              </w:rPr>
              <w:t>Architecture Design Studio – Civil Building #1 – Small Size</w:t>
            </w:r>
          </w:p>
        </w:tc>
      </w:tr>
      <w:tr w:rsidR="0034128D" w:rsidRPr="00DF75D5" w:rsidTr="007D229C">
        <w:tc>
          <w:tcPr>
            <w:tcW w:w="9571" w:type="dxa"/>
          </w:tcPr>
          <w:p w:rsidR="0034128D" w:rsidRPr="003C0B58" w:rsidRDefault="0034128D" w:rsidP="00647E3F">
            <w:pPr>
              <w:spacing w:before="120" w:line="360" w:lineRule="auto"/>
              <w:rPr>
                <w:color w:val="000000" w:themeColor="text1"/>
                <w:sz w:val="26"/>
                <w:szCs w:val="26"/>
              </w:rPr>
            </w:pPr>
            <w:r w:rsidRPr="003C0B58">
              <w:rPr>
                <w:color w:val="000000" w:themeColor="text1"/>
                <w:sz w:val="26"/>
                <w:szCs w:val="26"/>
              </w:rPr>
              <w:t>- Mã học phần:</w:t>
            </w:r>
            <w:r>
              <w:rPr>
                <w:color w:val="000000" w:themeColor="text1"/>
                <w:sz w:val="26"/>
                <w:szCs w:val="26"/>
              </w:rPr>
              <w:t xml:space="preserve"> </w:t>
            </w:r>
            <w:r w:rsidR="00D33C43" w:rsidRPr="00D33C43">
              <w:t>KR401</w:t>
            </w:r>
          </w:p>
        </w:tc>
      </w:tr>
      <w:tr w:rsidR="0034128D" w:rsidRPr="00DF75D5" w:rsidTr="007D229C">
        <w:trPr>
          <w:trHeight w:val="1020"/>
        </w:trPr>
        <w:tc>
          <w:tcPr>
            <w:tcW w:w="9571" w:type="dxa"/>
          </w:tcPr>
          <w:p w:rsidR="0034128D" w:rsidRPr="003C0B58" w:rsidRDefault="0034128D" w:rsidP="007D229C">
            <w:pPr>
              <w:spacing w:before="120" w:line="360" w:lineRule="auto"/>
              <w:rPr>
                <w:color w:val="000000" w:themeColor="text1"/>
                <w:sz w:val="26"/>
                <w:szCs w:val="26"/>
              </w:rPr>
            </w:pPr>
            <w:r w:rsidRPr="003C0B58">
              <w:rPr>
                <w:color w:val="000000" w:themeColor="text1"/>
                <w:sz w:val="26"/>
                <w:szCs w:val="26"/>
                <w:lang w:val="vi-VN"/>
              </w:rPr>
              <w:t xml:space="preserve">- </w:t>
            </w:r>
            <w:r w:rsidRPr="003C0B58">
              <w:rPr>
                <w:color w:val="000000" w:themeColor="text1"/>
                <w:sz w:val="26"/>
                <w:szCs w:val="26"/>
              </w:rPr>
              <w:t>Thuộc khối kiến thức/kỹ năng:</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ơ bản                            </w:t>
            </w:r>
            <w:r w:rsidRPr="003C0B58">
              <w:rPr>
                <w:color w:val="000000" w:themeColor="text1"/>
                <w:sz w:val="26"/>
                <w:szCs w:val="26"/>
                <w:lang w:val="vi-VN"/>
              </w:rPr>
              <w:t xml:space="preserve"> </w:t>
            </w:r>
            <w:r w:rsidRPr="003C0B58">
              <w:rPr>
                <w:color w:val="000000" w:themeColor="text1"/>
                <w:sz w:val="26"/>
                <w:szCs w:val="26"/>
              </w:rPr>
              <w:t xml:space="preserve">  </w:t>
            </w:r>
            <w:r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C</w:t>
            </w:r>
            <w:r w:rsidRPr="003C0B58">
              <w:rPr>
                <w:color w:val="000000" w:themeColor="text1"/>
                <w:sz w:val="26"/>
                <w:szCs w:val="26"/>
              </w:rPr>
              <w:t xml:space="preserve">ơ sở ngành               </w:t>
            </w:r>
            <w:r w:rsidR="00B17B94">
              <w:rPr>
                <w:color w:val="000000" w:themeColor="text1"/>
                <w:sz w:val="26"/>
                <w:szCs w:val="26"/>
              </w:rPr>
              <w:t xml:space="preserve">                  </w:t>
            </w:r>
            <w:r w:rsidR="00D33C43" w:rsidRPr="00120A33">
              <w:rPr>
                <w:sz w:val="26"/>
                <w:szCs w:val="26"/>
              </w:rPr>
              <w:sym w:font="Wingdings" w:char="F0FE"/>
            </w:r>
            <w:r w:rsidRPr="003C0B58">
              <w:rPr>
                <w:color w:val="000000" w:themeColor="text1"/>
                <w:sz w:val="26"/>
                <w:szCs w:val="26"/>
              </w:rPr>
              <w:t xml:space="preserve"> </w:t>
            </w:r>
          </w:p>
          <w:p w:rsidR="0034128D" w:rsidRPr="003C0B58" w:rsidRDefault="0034128D" w:rsidP="007D229C">
            <w:pPr>
              <w:tabs>
                <w:tab w:val="left" w:pos="2835"/>
                <w:tab w:val="left" w:pos="6946"/>
              </w:tabs>
              <w:spacing w:before="120" w:line="360" w:lineRule="auto"/>
              <w:rPr>
                <w:color w:val="000000" w:themeColor="text1"/>
                <w:sz w:val="26"/>
                <w:szCs w:val="26"/>
              </w:rPr>
            </w:pPr>
            <w:r>
              <w:rPr>
                <w:color w:val="000000" w:themeColor="text1"/>
                <w:sz w:val="26"/>
                <w:szCs w:val="26"/>
              </w:rPr>
              <w:t>C</w:t>
            </w:r>
            <w:r w:rsidRPr="003C0B58">
              <w:rPr>
                <w:color w:val="000000" w:themeColor="text1"/>
                <w:sz w:val="26"/>
                <w:szCs w:val="26"/>
              </w:rPr>
              <w:t xml:space="preserve">huyên ngành                 </w:t>
            </w:r>
            <w:r w:rsidRPr="003C0B58">
              <w:rPr>
                <w:color w:val="000000" w:themeColor="text1"/>
                <w:sz w:val="26"/>
                <w:szCs w:val="26"/>
                <w:lang w:val="vi-VN"/>
              </w:rPr>
              <w:t xml:space="preserve"> </w:t>
            </w:r>
            <w:r w:rsidRPr="003C0B58">
              <w:rPr>
                <w:color w:val="000000" w:themeColor="text1"/>
                <w:sz w:val="26"/>
                <w:szCs w:val="26"/>
              </w:rPr>
              <w:t xml:space="preserve"> </w:t>
            </w:r>
            <w:r w:rsidR="00D33C43" w:rsidRPr="003C0B58">
              <w:rPr>
                <w:color w:val="000000" w:themeColor="text1"/>
                <w:sz w:val="26"/>
                <w:szCs w:val="26"/>
              </w:rPr>
              <w:sym w:font="Wingdings" w:char="F071"/>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t xml:space="preserve">Đồ án/Khóa luận tốt nghiệp    </w:t>
            </w:r>
            <w:r w:rsidR="00D33C43">
              <w:rPr>
                <w:color w:val="000000" w:themeColor="text1"/>
                <w:sz w:val="26"/>
                <w:szCs w:val="26"/>
              </w:rPr>
              <w:t xml:space="preserve"> </w:t>
            </w:r>
            <w:r w:rsidRPr="003C0B58">
              <w:rPr>
                <w:color w:val="000000" w:themeColor="text1"/>
                <w:sz w:val="26"/>
                <w:szCs w:val="26"/>
              </w:rPr>
              <w:t xml:space="preserve">   </w:t>
            </w:r>
            <w:r>
              <w:rPr>
                <w:color w:val="000000" w:themeColor="text1"/>
                <w:sz w:val="26"/>
                <w:szCs w:val="26"/>
              </w:rPr>
              <w:t xml:space="preserve">  </w:t>
            </w:r>
            <w:r w:rsidRPr="003C0B58">
              <w:rPr>
                <w:color w:val="000000" w:themeColor="text1"/>
                <w:sz w:val="26"/>
                <w:szCs w:val="26"/>
              </w:rPr>
              <w:sym w:font="Wingdings" w:char="F071"/>
            </w:r>
          </w:p>
        </w:tc>
      </w:tr>
      <w:tr w:rsidR="0034128D" w:rsidRPr="00DF75D5" w:rsidTr="007D229C">
        <w:tc>
          <w:tcPr>
            <w:tcW w:w="9571" w:type="dxa"/>
          </w:tcPr>
          <w:p w:rsidR="0034128D" w:rsidRPr="003C0B58" w:rsidRDefault="0034128D" w:rsidP="00D33C43">
            <w:pPr>
              <w:spacing w:before="120" w:line="360" w:lineRule="auto"/>
              <w:rPr>
                <w:color w:val="000000" w:themeColor="text1"/>
                <w:sz w:val="26"/>
                <w:szCs w:val="26"/>
              </w:rPr>
            </w:pPr>
            <w:r w:rsidRPr="003C0B58">
              <w:rPr>
                <w:color w:val="000000" w:themeColor="text1"/>
                <w:sz w:val="26"/>
                <w:szCs w:val="26"/>
              </w:rPr>
              <w:t>- Số tín chỉ:</w:t>
            </w:r>
            <w:r w:rsidR="00477225">
              <w:rPr>
                <w:color w:val="000000" w:themeColor="text1"/>
                <w:sz w:val="26"/>
                <w:szCs w:val="26"/>
              </w:rPr>
              <w:t xml:space="preserve"> </w:t>
            </w:r>
            <w:r w:rsidR="00D33C43">
              <w:rPr>
                <w:color w:val="000000" w:themeColor="text1"/>
                <w:sz w:val="26"/>
                <w:szCs w:val="26"/>
              </w:rPr>
              <w:t>2</w:t>
            </w:r>
          </w:p>
        </w:tc>
      </w:tr>
      <w:tr w:rsidR="0034128D" w:rsidRPr="00DF75D5" w:rsidTr="007D229C">
        <w:tc>
          <w:tcPr>
            <w:tcW w:w="9571" w:type="dxa"/>
          </w:tcPr>
          <w:p w:rsidR="0034128D" w:rsidRPr="003C0B58" w:rsidRDefault="0034128D" w:rsidP="00B17B94">
            <w:pPr>
              <w:spacing w:before="120" w:line="360" w:lineRule="auto"/>
              <w:rPr>
                <w:color w:val="000000" w:themeColor="text1"/>
                <w:sz w:val="26"/>
                <w:szCs w:val="26"/>
              </w:rPr>
            </w:pPr>
            <w:r w:rsidRPr="003C0B58">
              <w:rPr>
                <w:color w:val="000000" w:themeColor="text1"/>
                <w:sz w:val="26"/>
                <w:szCs w:val="26"/>
              </w:rPr>
              <w:t>+ Số tiết lý thuyết/số buổi:</w:t>
            </w:r>
            <w:r w:rsidR="00D232F2">
              <w:rPr>
                <w:color w:val="000000" w:themeColor="text1"/>
                <w:sz w:val="26"/>
                <w:szCs w:val="26"/>
              </w:rPr>
              <w:t xml:space="preserve"> </w:t>
            </w:r>
            <w:r w:rsidR="00B17B94">
              <w:rPr>
                <w:color w:val="000000" w:themeColor="text1"/>
                <w:sz w:val="26"/>
                <w:szCs w:val="26"/>
              </w:rPr>
              <w:t>5</w:t>
            </w:r>
            <w:r w:rsidR="00981EC3">
              <w:rPr>
                <w:color w:val="000000" w:themeColor="text1"/>
                <w:sz w:val="26"/>
                <w:szCs w:val="26"/>
              </w:rPr>
              <w:t>/</w:t>
            </w:r>
            <w:r w:rsidR="00B17B94">
              <w:rPr>
                <w:color w:val="000000" w:themeColor="text1"/>
                <w:sz w:val="26"/>
                <w:szCs w:val="26"/>
              </w:rPr>
              <w:t>1</w:t>
            </w:r>
          </w:p>
        </w:tc>
      </w:tr>
      <w:tr w:rsidR="0034128D" w:rsidRPr="00DF75D5" w:rsidTr="007D229C">
        <w:tc>
          <w:tcPr>
            <w:tcW w:w="9571" w:type="dxa"/>
          </w:tcPr>
          <w:p w:rsidR="0034128D" w:rsidRPr="003C0B58" w:rsidRDefault="0034128D" w:rsidP="00D33C43">
            <w:pPr>
              <w:spacing w:before="120" w:line="360" w:lineRule="auto"/>
              <w:rPr>
                <w:color w:val="000000" w:themeColor="text1"/>
                <w:sz w:val="26"/>
                <w:szCs w:val="26"/>
              </w:rPr>
            </w:pPr>
            <w:r w:rsidRPr="003C0B58">
              <w:rPr>
                <w:color w:val="000000" w:themeColor="text1"/>
                <w:sz w:val="26"/>
                <w:szCs w:val="26"/>
              </w:rPr>
              <w:t>+ Số tiết thực hành/số buổi:</w:t>
            </w:r>
            <w:r>
              <w:rPr>
                <w:color w:val="000000" w:themeColor="text1"/>
                <w:sz w:val="26"/>
                <w:szCs w:val="26"/>
              </w:rPr>
              <w:t xml:space="preserve"> </w:t>
            </w:r>
            <w:r w:rsidR="00D33C43">
              <w:rPr>
                <w:color w:val="000000" w:themeColor="text1"/>
                <w:sz w:val="26"/>
                <w:szCs w:val="26"/>
              </w:rPr>
              <w:t>5</w:t>
            </w:r>
            <w:r w:rsidR="00B17B94">
              <w:rPr>
                <w:color w:val="000000" w:themeColor="text1"/>
                <w:sz w:val="26"/>
                <w:szCs w:val="26"/>
              </w:rPr>
              <w:t>5</w:t>
            </w:r>
            <w:r w:rsidR="008831D1">
              <w:rPr>
                <w:color w:val="000000" w:themeColor="text1"/>
                <w:sz w:val="26"/>
                <w:szCs w:val="26"/>
              </w:rPr>
              <w:t>/</w:t>
            </w:r>
            <w:r w:rsidR="00EC5997">
              <w:rPr>
                <w:color w:val="000000" w:themeColor="text1"/>
                <w:sz w:val="26"/>
                <w:szCs w:val="26"/>
              </w:rPr>
              <w:t>5</w:t>
            </w:r>
          </w:p>
        </w:tc>
      </w:tr>
      <w:tr w:rsidR="0034128D" w:rsidRPr="00DF75D5" w:rsidTr="007D229C">
        <w:tc>
          <w:tcPr>
            <w:tcW w:w="9571" w:type="dxa"/>
          </w:tcPr>
          <w:p w:rsidR="0034128D" w:rsidRPr="00C0003C" w:rsidRDefault="0034128D" w:rsidP="00B17B94">
            <w:pPr>
              <w:spacing w:before="120" w:line="360" w:lineRule="auto"/>
              <w:rPr>
                <w:color w:val="000000" w:themeColor="text1"/>
                <w:sz w:val="26"/>
                <w:szCs w:val="26"/>
              </w:rPr>
            </w:pPr>
            <w:r w:rsidRPr="00C0003C">
              <w:rPr>
                <w:color w:val="000000" w:themeColor="text1"/>
                <w:sz w:val="26"/>
                <w:szCs w:val="26"/>
              </w:rPr>
              <w:t>- Học phần tiên quyết:</w:t>
            </w:r>
            <w:r>
              <w:rPr>
                <w:color w:val="000000" w:themeColor="text1"/>
                <w:sz w:val="26"/>
                <w:szCs w:val="26"/>
              </w:rPr>
              <w:t xml:space="preserve"> </w:t>
            </w:r>
            <w:r w:rsidR="00D33C43">
              <w:rPr>
                <w:bCs/>
              </w:rPr>
              <w:t>Các môn học thuộc nhóm kiến thức cơ sở ngành</w:t>
            </w:r>
          </w:p>
        </w:tc>
      </w:tr>
      <w:tr w:rsidR="0034128D" w:rsidRPr="00DF75D5" w:rsidTr="007D229C">
        <w:tc>
          <w:tcPr>
            <w:tcW w:w="9571" w:type="dxa"/>
          </w:tcPr>
          <w:p w:rsidR="0034128D" w:rsidRPr="003C0B58" w:rsidRDefault="0034128D" w:rsidP="003F31D0">
            <w:pPr>
              <w:spacing w:before="120" w:line="360" w:lineRule="auto"/>
              <w:rPr>
                <w:color w:val="000000" w:themeColor="text1"/>
                <w:sz w:val="26"/>
                <w:szCs w:val="26"/>
              </w:rPr>
            </w:pPr>
            <w:r w:rsidRPr="003C0B58">
              <w:rPr>
                <w:color w:val="000000" w:themeColor="text1"/>
                <w:sz w:val="26"/>
                <w:szCs w:val="26"/>
              </w:rPr>
              <w:t xml:space="preserve">- Học phần </w:t>
            </w:r>
            <w:r>
              <w:rPr>
                <w:color w:val="000000" w:themeColor="text1"/>
                <w:sz w:val="26"/>
                <w:szCs w:val="26"/>
              </w:rPr>
              <w:t>học trước</w:t>
            </w:r>
            <w:r w:rsidRPr="003C0B58">
              <w:rPr>
                <w:color w:val="000000" w:themeColor="text1"/>
                <w:sz w:val="26"/>
                <w:szCs w:val="26"/>
              </w:rPr>
              <w:t>:</w:t>
            </w:r>
            <w:r>
              <w:rPr>
                <w:color w:val="000000" w:themeColor="text1"/>
                <w:sz w:val="26"/>
                <w:szCs w:val="26"/>
              </w:rPr>
              <w:t xml:space="preserve"> </w:t>
            </w:r>
            <w:r w:rsidR="00D33C43">
              <w:rPr>
                <w:bCs/>
              </w:rPr>
              <w:t>Cấu Tạo Kiến Trúc Công Trình Dân Dụng và Công Nghiệp</w:t>
            </w:r>
          </w:p>
        </w:tc>
      </w:tr>
    </w:tbl>
    <w:p w:rsidR="004A3E0B" w:rsidRPr="00050E51" w:rsidRDefault="004A3E0B" w:rsidP="0005524C">
      <w:pPr>
        <w:spacing w:after="0" w:line="240" w:lineRule="auto"/>
        <w:rPr>
          <w:b/>
          <w:color w:val="000000" w:themeColor="text1"/>
          <w:sz w:val="26"/>
          <w:szCs w:val="26"/>
        </w:rPr>
      </w:pPr>
    </w:p>
    <w:p w:rsidR="004A3E0B" w:rsidRPr="00D33C43" w:rsidRDefault="004A3E0B" w:rsidP="0042037B">
      <w:pPr>
        <w:spacing w:after="0" w:line="240" w:lineRule="auto"/>
        <w:jc w:val="both"/>
        <w:rPr>
          <w:b/>
          <w:color w:val="000000" w:themeColor="text1"/>
          <w:sz w:val="26"/>
          <w:szCs w:val="26"/>
        </w:rPr>
      </w:pPr>
      <w:r w:rsidRPr="00D33C43">
        <w:rPr>
          <w:b/>
          <w:color w:val="000000" w:themeColor="text1"/>
          <w:sz w:val="26"/>
          <w:szCs w:val="26"/>
        </w:rPr>
        <w:t>2. Mô tả học phần</w:t>
      </w:r>
    </w:p>
    <w:p w:rsidR="00505E97" w:rsidRPr="00505E97" w:rsidRDefault="00505E97" w:rsidP="00461C3D">
      <w:pPr>
        <w:pStyle w:val="ListParagraph"/>
        <w:numPr>
          <w:ilvl w:val="0"/>
          <w:numId w:val="1"/>
        </w:numPr>
        <w:tabs>
          <w:tab w:val="left" w:pos="360"/>
        </w:tabs>
        <w:spacing w:before="120" w:after="60" w:line="23" w:lineRule="atLeast"/>
        <w:ind w:left="709" w:right="-1"/>
        <w:contextualSpacing w:val="0"/>
        <w:jc w:val="both"/>
        <w:rPr>
          <w:bCs/>
        </w:rPr>
      </w:pPr>
      <w:r w:rsidRPr="00505E97">
        <w:rPr>
          <w:bCs/>
        </w:rPr>
        <w:t>Môn học Đồ án Thiết Kế Kiến Trúc Công Trình Công Cộng (CTCC) #1_Quy mô nhỏ là môn học thuộc nhóm kiến thức chuyên ngành. Môn học trang bị cho sinh viên kiến thức, lập luận kỹ thuật và kỹ năng thiết kế kiến trúc một CTCC có quy mô nhỏ ở giai đoạn thiết kế cơ sở. Sau khi tốt nghiệp, sinh viên sẽ đ</w:t>
      </w:r>
      <w:r w:rsidRPr="00505E97">
        <w:rPr>
          <w:szCs w:val="26"/>
        </w:rPr>
        <w:t>áp ứng nhu cầu lao động cho doanh nghiệp và xã hội trong thời kỳ đương đại cũng như vận dụng chúng một cách linh hoạt và thích nghi với hoàn cảnh thay đổi của xã hội sau khi sinh viên tốt nghiệp.</w:t>
      </w:r>
    </w:p>
    <w:p w:rsidR="0005524C" w:rsidRPr="00505E97" w:rsidRDefault="0005524C" w:rsidP="0042037B">
      <w:pPr>
        <w:spacing w:before="120" w:after="0" w:line="360" w:lineRule="auto"/>
        <w:jc w:val="both"/>
        <w:rPr>
          <w:i/>
          <w:color w:val="000000" w:themeColor="text1"/>
          <w:sz w:val="26"/>
          <w:szCs w:val="26"/>
        </w:rPr>
      </w:pPr>
      <w:r w:rsidRPr="00505E97">
        <w:rPr>
          <w:b/>
          <w:color w:val="000000" w:themeColor="text1"/>
          <w:sz w:val="26"/>
          <w:szCs w:val="26"/>
        </w:rPr>
        <w:t>3. Nguồn học liệu</w:t>
      </w:r>
      <w:r w:rsidRPr="00505E97">
        <w:rPr>
          <w:i/>
          <w:color w:val="000000" w:themeColor="text1"/>
          <w:sz w:val="26"/>
          <w:szCs w:val="26"/>
        </w:rPr>
        <w:t xml:space="preserve"> </w:t>
      </w:r>
    </w:p>
    <w:p w:rsidR="0034128D" w:rsidRPr="00505E97" w:rsidRDefault="0034128D" w:rsidP="0034128D">
      <w:pPr>
        <w:spacing w:before="120" w:after="0" w:line="360" w:lineRule="auto"/>
        <w:rPr>
          <w:b/>
          <w:i/>
          <w:color w:val="000000" w:themeColor="text1"/>
          <w:sz w:val="26"/>
          <w:szCs w:val="26"/>
        </w:rPr>
      </w:pPr>
      <w:r w:rsidRPr="00505E97">
        <w:rPr>
          <w:b/>
          <w:i/>
          <w:color w:val="000000" w:themeColor="text1"/>
          <w:sz w:val="26"/>
          <w:szCs w:val="26"/>
        </w:rPr>
        <w:t>Tài liệu bắt buộc:</w:t>
      </w:r>
    </w:p>
    <w:p w:rsidR="00EF5DCD" w:rsidRPr="00373E16" w:rsidRDefault="00EF5DCD" w:rsidP="00461C3D">
      <w:pPr>
        <w:numPr>
          <w:ilvl w:val="0"/>
          <w:numId w:val="2"/>
        </w:numPr>
        <w:tabs>
          <w:tab w:val="clear" w:pos="720"/>
          <w:tab w:val="num" w:pos="0"/>
          <w:tab w:val="left" w:pos="851"/>
        </w:tabs>
        <w:spacing w:before="120" w:after="0" w:line="23" w:lineRule="atLeast"/>
        <w:ind w:left="0" w:firstLine="360"/>
        <w:jc w:val="both"/>
        <w:rPr>
          <w:szCs w:val="27"/>
          <w:lang w:val="pt-BR"/>
        </w:rPr>
      </w:pPr>
      <w:r w:rsidRPr="00373E16">
        <w:rPr>
          <w:szCs w:val="27"/>
          <w:lang w:val="pt-BR"/>
        </w:rPr>
        <w:lastRenderedPageBreak/>
        <w:t>Architects’ Data_Enst và Peter Neufert, 2006</w:t>
      </w:r>
    </w:p>
    <w:p w:rsidR="00EF5DCD" w:rsidRPr="00373E16" w:rsidRDefault="00EF5DCD" w:rsidP="00461C3D">
      <w:pPr>
        <w:numPr>
          <w:ilvl w:val="0"/>
          <w:numId w:val="2"/>
        </w:numPr>
        <w:tabs>
          <w:tab w:val="clear" w:pos="720"/>
          <w:tab w:val="num" w:pos="0"/>
          <w:tab w:val="left" w:pos="851"/>
        </w:tabs>
        <w:spacing w:before="120" w:after="0" w:line="23" w:lineRule="atLeast"/>
        <w:ind w:left="0" w:firstLine="360"/>
        <w:jc w:val="both"/>
        <w:rPr>
          <w:szCs w:val="27"/>
          <w:lang w:val="pt-BR"/>
        </w:rPr>
      </w:pPr>
      <w:r w:rsidRPr="00373E16">
        <w:rPr>
          <w:szCs w:val="27"/>
          <w:lang w:val="pt-BR"/>
        </w:rPr>
        <w:t>Nguyên Lý Thiết Kế Kiến Trúc Công Trình Dân Dụng</w:t>
      </w:r>
      <w:r>
        <w:rPr>
          <w:szCs w:val="27"/>
          <w:lang w:val="pt-BR"/>
        </w:rPr>
        <w:t>_</w:t>
      </w:r>
      <w:r w:rsidRPr="00373E16">
        <w:rPr>
          <w:szCs w:val="27"/>
          <w:lang w:val="pt-BR"/>
        </w:rPr>
        <w:t>Trường ĐH Kiến Trúc Tp.HCM</w:t>
      </w:r>
    </w:p>
    <w:p w:rsidR="00EF5DCD" w:rsidRPr="00437DF5" w:rsidRDefault="00EF5DCD" w:rsidP="00461C3D">
      <w:pPr>
        <w:numPr>
          <w:ilvl w:val="0"/>
          <w:numId w:val="2"/>
        </w:numPr>
        <w:tabs>
          <w:tab w:val="clear" w:pos="720"/>
          <w:tab w:val="num" w:pos="0"/>
          <w:tab w:val="left" w:pos="851"/>
        </w:tabs>
        <w:spacing w:before="120" w:after="0" w:line="23" w:lineRule="atLeast"/>
        <w:ind w:left="0" w:firstLine="360"/>
        <w:jc w:val="both"/>
        <w:rPr>
          <w:szCs w:val="27"/>
          <w:lang w:val="pt-BR"/>
        </w:rPr>
      </w:pPr>
      <w:r w:rsidRPr="00437DF5">
        <w:rPr>
          <w:szCs w:val="27"/>
          <w:lang w:val="pt-BR"/>
        </w:rPr>
        <w:t xml:space="preserve">Kiến trúc công trình công cộng_ Nguyễn Việt Châu, Nguyễn Hồng Thục </w:t>
      </w:r>
      <w:r w:rsidRPr="00437DF5">
        <w:rPr>
          <w:i/>
          <w:szCs w:val="27"/>
          <w:lang w:val="pt-BR"/>
        </w:rPr>
        <w:t xml:space="preserve">- </w:t>
      </w:r>
      <w:r w:rsidRPr="00437DF5">
        <w:rPr>
          <w:szCs w:val="27"/>
          <w:lang w:val="pt-BR"/>
        </w:rPr>
        <w:t>Trường Đại Học Kiến Trúc Hà Nội.</w:t>
      </w:r>
    </w:p>
    <w:p w:rsidR="0034128D" w:rsidRPr="00EF5DCD" w:rsidRDefault="0034128D" w:rsidP="003D4118">
      <w:pPr>
        <w:spacing w:before="120" w:after="0" w:line="360" w:lineRule="auto"/>
        <w:jc w:val="both"/>
        <w:rPr>
          <w:b/>
          <w:i/>
          <w:sz w:val="26"/>
          <w:szCs w:val="26"/>
          <w:lang w:val="pt-BR"/>
        </w:rPr>
      </w:pPr>
      <w:r w:rsidRPr="00EF5DCD">
        <w:rPr>
          <w:b/>
          <w:i/>
          <w:color w:val="000000" w:themeColor="text1"/>
          <w:sz w:val="26"/>
          <w:szCs w:val="26"/>
          <w:lang w:val="pt-BR"/>
        </w:rPr>
        <w:t>Tài liệu không bắt buộc</w:t>
      </w:r>
      <w:r w:rsidRPr="00EF5DCD">
        <w:rPr>
          <w:b/>
          <w:i/>
          <w:sz w:val="26"/>
          <w:szCs w:val="26"/>
          <w:lang w:val="pt-BR"/>
        </w:rPr>
        <w:t>:</w:t>
      </w:r>
    </w:p>
    <w:p w:rsidR="00EF5DCD" w:rsidRPr="00EF5DCD" w:rsidRDefault="00EF5DCD" w:rsidP="00461C3D">
      <w:pPr>
        <w:numPr>
          <w:ilvl w:val="0"/>
          <w:numId w:val="2"/>
        </w:numPr>
        <w:tabs>
          <w:tab w:val="left" w:pos="851"/>
        </w:tabs>
        <w:spacing w:before="120" w:after="0" w:line="23" w:lineRule="atLeast"/>
        <w:jc w:val="both"/>
        <w:rPr>
          <w:bCs/>
          <w:sz w:val="26"/>
          <w:szCs w:val="26"/>
          <w:lang w:val="pt-BR"/>
        </w:rPr>
      </w:pPr>
      <w:r w:rsidRPr="00373E16">
        <w:rPr>
          <w:szCs w:val="27"/>
          <w:lang w:val="pt-BR"/>
        </w:rPr>
        <w:t>Tiêu chuẩn thiết kế công trình công cộng: TCXDVN 276:2003</w:t>
      </w:r>
    </w:p>
    <w:p w:rsidR="0034128D" w:rsidRPr="00505E97" w:rsidRDefault="0034128D" w:rsidP="0034128D">
      <w:pPr>
        <w:spacing w:before="120" w:after="0" w:line="360" w:lineRule="auto"/>
        <w:jc w:val="both"/>
        <w:rPr>
          <w:b/>
          <w:i/>
          <w:color w:val="000000" w:themeColor="text1"/>
          <w:sz w:val="26"/>
          <w:szCs w:val="26"/>
          <w:lang w:val="pt-BR"/>
        </w:rPr>
      </w:pPr>
      <w:r w:rsidRPr="00505E97">
        <w:rPr>
          <w:b/>
          <w:i/>
          <w:color w:val="000000" w:themeColor="text1"/>
          <w:sz w:val="26"/>
          <w:szCs w:val="26"/>
          <w:lang w:val="pt-BR"/>
        </w:rPr>
        <w:t>Tài nguyên khác:</w:t>
      </w:r>
    </w:p>
    <w:p w:rsidR="0005524C" w:rsidRPr="00505E97" w:rsidRDefault="0005524C" w:rsidP="0005524C">
      <w:pPr>
        <w:spacing w:before="120" w:after="0" w:line="360" w:lineRule="auto"/>
        <w:jc w:val="both"/>
        <w:rPr>
          <w:b/>
          <w:color w:val="000000" w:themeColor="text1"/>
          <w:sz w:val="26"/>
          <w:szCs w:val="26"/>
          <w:lang w:val="pt-BR"/>
        </w:rPr>
      </w:pPr>
      <w:r w:rsidRPr="00505E97">
        <w:rPr>
          <w:b/>
          <w:color w:val="000000" w:themeColor="text1"/>
          <w:sz w:val="26"/>
          <w:szCs w:val="26"/>
          <w:lang w:val="pt-BR"/>
        </w:rPr>
        <w:t>4. Chuẩn đầu ra học phần</w:t>
      </w:r>
    </w:p>
    <w:p w:rsidR="00842143" w:rsidRPr="00050E51" w:rsidRDefault="00842143" w:rsidP="00842143">
      <w:pPr>
        <w:spacing w:before="120" w:after="0" w:line="360" w:lineRule="auto"/>
        <w:ind w:firstLine="567"/>
        <w:jc w:val="both"/>
        <w:rPr>
          <w:sz w:val="26"/>
          <w:lang w:val="fr-FR"/>
        </w:rPr>
      </w:pPr>
      <w:r w:rsidRPr="00050E51">
        <w:rPr>
          <w:sz w:val="26"/>
          <w:lang w:val="fr-FR"/>
        </w:rPr>
        <w:t xml:space="preserve">Học phần đóng góp cho Chuẩn đầu ra của CTĐT theo mức độ </w:t>
      </w:r>
      <w:proofErr w:type="gramStart"/>
      <w:r w:rsidRPr="00050E51">
        <w:rPr>
          <w:sz w:val="26"/>
          <w:lang w:val="fr-FR"/>
        </w:rPr>
        <w:t>sau:</w:t>
      </w:r>
      <w:proofErr w:type="gramEnd"/>
    </w:p>
    <w:p w:rsidR="00842143" w:rsidRPr="00050E51" w:rsidRDefault="00873EE3" w:rsidP="005574A3">
      <w:pPr>
        <w:ind w:left="1287"/>
        <w:rPr>
          <w:sz w:val="26"/>
          <w:szCs w:val="26"/>
          <w:lang w:val="fr-FR"/>
        </w:rPr>
      </w:pPr>
      <w:r w:rsidRPr="00050E51">
        <w:rPr>
          <w:sz w:val="26"/>
          <w:szCs w:val="26"/>
          <w:lang w:val="fr-FR"/>
        </w:rPr>
        <w:t>N</w:t>
      </w:r>
      <w:r w:rsidR="00842143" w:rsidRPr="00050E51">
        <w:rPr>
          <w:sz w:val="26"/>
          <w:szCs w:val="26"/>
          <w:lang w:val="fr-FR"/>
        </w:rPr>
        <w:t> : Không đóng góp/không liên quan</w:t>
      </w:r>
    </w:p>
    <w:p w:rsidR="00842143" w:rsidRPr="00050E51" w:rsidRDefault="00873EE3" w:rsidP="005574A3">
      <w:pPr>
        <w:spacing w:before="120" w:after="0" w:line="360" w:lineRule="auto"/>
        <w:ind w:left="1287"/>
        <w:jc w:val="both"/>
        <w:rPr>
          <w:sz w:val="32"/>
          <w:szCs w:val="26"/>
          <w:lang w:val="fr-FR"/>
        </w:rPr>
      </w:pPr>
      <w:r w:rsidRPr="00050E51">
        <w:rPr>
          <w:sz w:val="26"/>
          <w:szCs w:val="26"/>
          <w:lang w:val="fr-FR"/>
        </w:rPr>
        <w:t>S</w:t>
      </w:r>
      <w:r w:rsidR="00842143" w:rsidRPr="00050E51">
        <w:rPr>
          <w:sz w:val="26"/>
          <w:szCs w:val="26"/>
          <w:lang w:val="fr-FR"/>
        </w:rPr>
        <w:t> : Có đóng góp/liên quan nhưng không nhiều</w:t>
      </w:r>
    </w:p>
    <w:p w:rsidR="0058531D" w:rsidRPr="00050E51" w:rsidRDefault="00873EE3" w:rsidP="0058531D">
      <w:pPr>
        <w:spacing w:before="120" w:after="0" w:line="360" w:lineRule="auto"/>
        <w:ind w:left="1287"/>
        <w:jc w:val="both"/>
        <w:rPr>
          <w:color w:val="000000"/>
          <w:sz w:val="26"/>
          <w:szCs w:val="26"/>
          <w:lang w:val="fr-FR"/>
        </w:rPr>
      </w:pPr>
      <w:r w:rsidRPr="00050E51">
        <w:rPr>
          <w:sz w:val="26"/>
          <w:szCs w:val="26"/>
          <w:lang w:val="fr-FR"/>
        </w:rPr>
        <w:t>H</w:t>
      </w:r>
      <w:r w:rsidR="00842143" w:rsidRPr="00050E51">
        <w:rPr>
          <w:sz w:val="26"/>
          <w:szCs w:val="26"/>
          <w:lang w:val="fr-FR"/>
        </w:rPr>
        <w:t> : Đóng góp nhiều/liên quan nhiều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41"/>
        <w:gridCol w:w="424"/>
        <w:gridCol w:w="423"/>
        <w:gridCol w:w="423"/>
        <w:gridCol w:w="423"/>
        <w:gridCol w:w="423"/>
        <w:gridCol w:w="423"/>
        <w:gridCol w:w="423"/>
        <w:gridCol w:w="423"/>
        <w:gridCol w:w="423"/>
        <w:gridCol w:w="466"/>
        <w:gridCol w:w="381"/>
        <w:gridCol w:w="487"/>
        <w:gridCol w:w="487"/>
        <w:gridCol w:w="487"/>
        <w:gridCol w:w="381"/>
      </w:tblGrid>
      <w:tr w:rsidR="0058531D" w:rsidRPr="00431208" w:rsidTr="008B4FD6">
        <w:trPr>
          <w:trHeight w:val="315"/>
        </w:trPr>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Mã HP</w:t>
            </w:r>
          </w:p>
        </w:tc>
        <w:tc>
          <w:tcPr>
            <w:tcW w:w="0" w:type="auto"/>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Tên HP</w:t>
            </w:r>
          </w:p>
        </w:tc>
        <w:tc>
          <w:tcPr>
            <w:tcW w:w="0" w:type="auto"/>
            <w:gridSpan w:val="15"/>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6"/>
              </w:rPr>
              <w:t>Mức độ đóng góp</w:t>
            </w:r>
          </w:p>
        </w:tc>
      </w:tr>
      <w:tr w:rsidR="0058531D" w:rsidRPr="00431208" w:rsidTr="008B4FD6">
        <w:trPr>
          <w:trHeight w:val="300"/>
        </w:trPr>
        <w:tc>
          <w:tcPr>
            <w:tcW w:w="0" w:type="auto"/>
            <w:vMerge w:val="restart"/>
            <w:shd w:val="clear" w:color="auto" w:fill="auto"/>
            <w:noWrap/>
            <w:vAlign w:val="center"/>
          </w:tcPr>
          <w:p w:rsidR="0058531D" w:rsidRPr="00D33C43" w:rsidRDefault="00D33C43" w:rsidP="00647E3F">
            <w:pPr>
              <w:spacing w:after="0" w:line="240" w:lineRule="auto"/>
              <w:jc w:val="center"/>
              <w:rPr>
                <w:rFonts w:eastAsia="Times New Roman" w:cs="Times New Roman"/>
                <w:color w:val="000000"/>
                <w:sz w:val="26"/>
                <w:szCs w:val="26"/>
              </w:rPr>
            </w:pPr>
            <w:r w:rsidRPr="00D33C43">
              <w:rPr>
                <w:sz w:val="26"/>
                <w:szCs w:val="26"/>
              </w:rPr>
              <w:t>KR401</w:t>
            </w:r>
          </w:p>
        </w:tc>
        <w:tc>
          <w:tcPr>
            <w:tcW w:w="0" w:type="auto"/>
            <w:vMerge w:val="restart"/>
            <w:shd w:val="clear" w:color="auto" w:fill="auto"/>
            <w:noWrap/>
            <w:vAlign w:val="center"/>
          </w:tcPr>
          <w:p w:rsidR="0058531D" w:rsidRDefault="00D33C43" w:rsidP="008B4FD6">
            <w:pPr>
              <w:spacing w:after="0" w:line="240" w:lineRule="auto"/>
              <w:jc w:val="center"/>
              <w:rPr>
                <w:rFonts w:eastAsia="Times New Roman" w:cs="Times New Roman"/>
                <w:color w:val="000000"/>
                <w:sz w:val="22"/>
              </w:rPr>
            </w:pPr>
            <w:r w:rsidRPr="00D33C43">
              <w:rPr>
                <w:sz w:val="26"/>
                <w:szCs w:val="26"/>
              </w:rPr>
              <w:t>Đồ án kiến trúc 2: Công trình công cộng quy mô nhỏ</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ELO2</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ELO3</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ELO4</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ELO5</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ELO6</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ELO7</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ELO8</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ELO9</w:t>
            </w:r>
          </w:p>
        </w:tc>
        <w:tc>
          <w:tcPr>
            <w:tcW w:w="0" w:type="auto"/>
            <w:shd w:val="clear" w:color="auto" w:fill="auto"/>
            <w:noWrap/>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ELO10</w:t>
            </w:r>
          </w:p>
        </w:tc>
        <w:tc>
          <w:tcPr>
            <w:tcW w:w="0" w:type="auto"/>
            <w:shd w:val="clear" w:color="auto" w:fill="auto"/>
            <w:vAlign w:val="center"/>
          </w:tcPr>
          <w:p w:rsidR="0058531D" w:rsidRPr="00503DAC" w:rsidRDefault="0058531D" w:rsidP="008B4FD6">
            <w:pPr>
              <w:spacing w:after="0" w:line="240" w:lineRule="auto"/>
              <w:jc w:val="center"/>
              <w:rPr>
                <w:rFonts w:eastAsia="Times New Roman" w:cs="Times New Roman"/>
                <w:color w:val="000000"/>
                <w:sz w:val="22"/>
              </w:rPr>
            </w:pPr>
            <w:r w:rsidRPr="00503DAC">
              <w:rPr>
                <w:rFonts w:eastAsia="Times New Roman" w:cs="Times New Roman"/>
                <w:color w:val="000000"/>
                <w:sz w:val="22"/>
              </w:rPr>
              <w:t>ELO</w:t>
            </w:r>
            <w:r>
              <w:rPr>
                <w:rFonts w:eastAsia="Times New Roman" w:cs="Times New Roman"/>
                <w:color w:val="000000"/>
                <w:sz w:val="22"/>
              </w:rPr>
              <w:t xml:space="preserve"> </w:t>
            </w:r>
            <w:r w:rsidRPr="00503DAC">
              <w:rPr>
                <w:rFonts w:eastAsia="Times New Roman" w:cs="Times New Roman"/>
                <w:color w:val="000000"/>
                <w:sz w:val="22"/>
              </w:rPr>
              <w:t>11</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 xml:space="preserve">ELO </w:t>
            </w:r>
            <w:r>
              <w:rPr>
                <w:rFonts w:eastAsia="Times New Roman" w:cs="Times New Roman"/>
                <w:color w:val="000000"/>
                <w:sz w:val="22"/>
              </w:rPr>
              <w:t>12</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3</w:t>
            </w:r>
          </w:p>
        </w:tc>
        <w:tc>
          <w:tcPr>
            <w:tcW w:w="0" w:type="auto"/>
            <w:shd w:val="clear" w:color="auto" w:fill="auto"/>
            <w:noWrap/>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4</w:t>
            </w:r>
          </w:p>
        </w:tc>
        <w:tc>
          <w:tcPr>
            <w:tcW w:w="0" w:type="auto"/>
            <w:shd w:val="clear" w:color="auto" w:fill="auto"/>
            <w:vAlign w:val="center"/>
          </w:tcPr>
          <w:p w:rsidR="0058531D" w:rsidRPr="00431208" w:rsidRDefault="0058531D" w:rsidP="008B4FD6">
            <w:pPr>
              <w:spacing w:after="0" w:line="240" w:lineRule="auto"/>
              <w:jc w:val="center"/>
              <w:rPr>
                <w:rFonts w:eastAsia="Times New Roman" w:cs="Times New Roman"/>
                <w:color w:val="000000"/>
                <w:sz w:val="22"/>
              </w:rPr>
            </w:pPr>
            <w:r w:rsidRPr="00E44468">
              <w:rPr>
                <w:rFonts w:eastAsia="Times New Roman" w:cs="Times New Roman"/>
                <w:color w:val="000000"/>
                <w:sz w:val="22"/>
              </w:rPr>
              <w:t>ELO 1</w:t>
            </w:r>
            <w:r>
              <w:rPr>
                <w:rFonts w:eastAsia="Times New Roman" w:cs="Times New Roman"/>
                <w:color w:val="000000"/>
                <w:sz w:val="22"/>
              </w:rPr>
              <w:t>5</w:t>
            </w:r>
          </w:p>
        </w:tc>
      </w:tr>
      <w:tr w:rsidR="0058531D" w:rsidRPr="00431208" w:rsidTr="008B4FD6">
        <w:trPr>
          <w:trHeight w:val="300"/>
        </w:trPr>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vMerge/>
            <w:shd w:val="clear" w:color="auto" w:fill="auto"/>
            <w:noWrap/>
            <w:vAlign w:val="center"/>
            <w:hideMark/>
          </w:tcPr>
          <w:p w:rsidR="0058531D" w:rsidRPr="00503DAC" w:rsidRDefault="0058531D" w:rsidP="008B4FD6">
            <w:pPr>
              <w:spacing w:after="0" w:line="240" w:lineRule="auto"/>
              <w:jc w:val="center"/>
              <w:rPr>
                <w:rFonts w:eastAsia="Times New Roman" w:cs="Times New Roman"/>
                <w:color w:val="000000"/>
                <w:sz w:val="22"/>
              </w:rPr>
            </w:pP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H</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H</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S</w:t>
            </w:r>
          </w:p>
        </w:tc>
        <w:tc>
          <w:tcPr>
            <w:tcW w:w="0" w:type="auto"/>
            <w:shd w:val="clear" w:color="auto" w:fill="auto"/>
            <w:noWrap/>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c>
          <w:tcPr>
            <w:tcW w:w="0" w:type="auto"/>
            <w:shd w:val="clear" w:color="auto" w:fill="auto"/>
            <w:vAlign w:val="center"/>
            <w:hideMark/>
          </w:tcPr>
          <w:p w:rsidR="0058531D" w:rsidRPr="00431208" w:rsidRDefault="0058531D" w:rsidP="008B4FD6">
            <w:pPr>
              <w:spacing w:after="0" w:line="240" w:lineRule="auto"/>
              <w:jc w:val="center"/>
              <w:rPr>
                <w:rFonts w:eastAsia="Times New Roman" w:cs="Times New Roman"/>
                <w:color w:val="000000"/>
                <w:sz w:val="22"/>
              </w:rPr>
            </w:pPr>
            <w:r w:rsidRPr="00431208">
              <w:rPr>
                <w:rFonts w:eastAsia="Times New Roman" w:cs="Times New Roman"/>
                <w:color w:val="000000"/>
                <w:sz w:val="22"/>
              </w:rPr>
              <w:t>N</w:t>
            </w:r>
          </w:p>
        </w:tc>
      </w:tr>
    </w:tbl>
    <w:p w:rsidR="00842143" w:rsidRPr="0042037B" w:rsidRDefault="001625C7" w:rsidP="0058531D">
      <w:pPr>
        <w:spacing w:before="120" w:after="0" w:line="360" w:lineRule="auto"/>
        <w:ind w:left="1287"/>
        <w:jc w:val="both"/>
        <w:rPr>
          <w:color w:val="000000"/>
          <w:sz w:val="26"/>
          <w:szCs w:val="26"/>
        </w:rPr>
      </w:pPr>
      <w:r w:rsidRPr="0042037B">
        <w:rPr>
          <w:color w:val="000000"/>
          <w:sz w:val="26"/>
          <w:szCs w:val="26"/>
        </w:rPr>
        <w:t>Chi tiết Chuẩn đầu ra được mô tả trong bả</w:t>
      </w:r>
      <w:r w:rsidR="008F06D0" w:rsidRPr="0042037B">
        <w:rPr>
          <w:color w:val="000000"/>
          <w:sz w:val="26"/>
          <w:szCs w:val="26"/>
        </w:rPr>
        <w:t>ng sau</w:t>
      </w:r>
      <w:r w:rsidRPr="0042037B">
        <w:rPr>
          <w:color w:val="000000"/>
          <w:sz w:val="26"/>
          <w:szCs w:val="26"/>
        </w:rPr>
        <w:t>:</w:t>
      </w:r>
    </w:p>
    <w:tbl>
      <w:tblPr>
        <w:tblStyle w:val="TableGrid"/>
        <w:tblW w:w="5000" w:type="pct"/>
        <w:tblLook w:val="04A0" w:firstRow="1" w:lastRow="0" w:firstColumn="1" w:lastColumn="0" w:noHBand="0" w:noVBand="1"/>
      </w:tblPr>
      <w:tblGrid>
        <w:gridCol w:w="722"/>
        <w:gridCol w:w="1323"/>
        <w:gridCol w:w="5870"/>
        <w:gridCol w:w="1430"/>
      </w:tblGrid>
      <w:tr w:rsidR="00D61526" w:rsidRPr="00D83A01" w:rsidTr="00BA3BB1">
        <w:trPr>
          <w:trHeight w:val="1066"/>
        </w:trPr>
        <w:tc>
          <w:tcPr>
            <w:tcW w:w="4265" w:type="pct"/>
            <w:gridSpan w:val="3"/>
            <w:shd w:val="clear" w:color="auto" w:fill="D6E3BC" w:themeFill="accent3" w:themeFillTint="66"/>
            <w:vAlign w:val="center"/>
          </w:tcPr>
          <w:p w:rsidR="00D61526" w:rsidRPr="00D83A01" w:rsidRDefault="00D61526" w:rsidP="00CC45DE">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 học phần</w:t>
            </w:r>
          </w:p>
        </w:tc>
        <w:tc>
          <w:tcPr>
            <w:tcW w:w="735" w:type="pct"/>
            <w:shd w:val="clear" w:color="auto" w:fill="D6E3BC" w:themeFill="accent3" w:themeFillTint="66"/>
            <w:vAlign w:val="center"/>
          </w:tcPr>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CĐR của CTĐT</w:t>
            </w:r>
          </w:p>
          <w:p w:rsidR="00D61526" w:rsidRPr="00D83A01" w:rsidRDefault="00D61526" w:rsidP="00E1307D">
            <w:pPr>
              <w:spacing w:line="276" w:lineRule="auto"/>
              <w:jc w:val="center"/>
              <w:rPr>
                <w:rFonts w:cs="Times New Roman"/>
                <w:b/>
                <w:color w:val="000000" w:themeColor="text1"/>
                <w:sz w:val="26"/>
                <w:szCs w:val="26"/>
              </w:rPr>
            </w:pPr>
            <w:r w:rsidRPr="00D83A01">
              <w:rPr>
                <w:rFonts w:cs="Times New Roman"/>
                <w:b/>
                <w:color w:val="000000" w:themeColor="text1"/>
                <w:sz w:val="26"/>
                <w:szCs w:val="26"/>
              </w:rPr>
              <w:t>(E</w:t>
            </w:r>
            <w:r w:rsidR="0058531D">
              <w:rPr>
                <w:rFonts w:cs="Times New Roman"/>
                <w:b/>
                <w:color w:val="000000" w:themeColor="text1"/>
                <w:sz w:val="26"/>
                <w:szCs w:val="26"/>
              </w:rPr>
              <w:t>CELO</w:t>
            </w:r>
            <w:r w:rsidRPr="00D83A01">
              <w:rPr>
                <w:rFonts w:cs="Times New Roman"/>
                <w:b/>
                <w:color w:val="000000" w:themeColor="text1"/>
                <w:sz w:val="26"/>
                <w:szCs w:val="26"/>
              </w:rPr>
              <w:t xml:space="preserve">x) </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Kiến thức</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1 </w:t>
            </w:r>
          </w:p>
        </w:tc>
        <w:tc>
          <w:tcPr>
            <w:tcW w:w="3161" w:type="pct"/>
            <w:vAlign w:val="center"/>
          </w:tcPr>
          <w:p w:rsidR="00445896" w:rsidRPr="00D83A01" w:rsidRDefault="00EF5DCD" w:rsidP="00D33C43">
            <w:pPr>
              <w:spacing w:before="120" w:line="360" w:lineRule="auto"/>
              <w:jc w:val="both"/>
              <w:rPr>
                <w:rFonts w:cs="Times New Roman"/>
                <w:color w:val="000000" w:themeColor="text1"/>
                <w:sz w:val="26"/>
                <w:szCs w:val="26"/>
              </w:rPr>
            </w:pPr>
            <w:r>
              <w:rPr>
                <w:szCs w:val="26"/>
              </w:rPr>
              <w:t>Kiến thức chuyên ngành và lập luận kỹ thuật về thể loại CTCC (Civil building type) ở quy mô nhỏ</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58531D">
        <w:trPr>
          <w:trHeight w:val="274"/>
        </w:trPr>
        <w:tc>
          <w:tcPr>
            <w:tcW w:w="374" w:type="pct"/>
            <w:vMerge/>
          </w:tcPr>
          <w:p w:rsidR="00445896" w:rsidRPr="00D83A01" w:rsidRDefault="00445896" w:rsidP="00344412">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2 </w:t>
            </w:r>
          </w:p>
        </w:tc>
        <w:tc>
          <w:tcPr>
            <w:tcW w:w="3161" w:type="pct"/>
            <w:vAlign w:val="center"/>
          </w:tcPr>
          <w:p w:rsidR="00445896" w:rsidRPr="00EF5DCD" w:rsidRDefault="00EF5DCD" w:rsidP="00EF5DCD">
            <w:pPr>
              <w:adjustRightInd w:val="0"/>
              <w:snapToGrid w:val="0"/>
              <w:spacing w:before="60" w:after="60" w:line="340" w:lineRule="exact"/>
              <w:jc w:val="both"/>
              <w:rPr>
                <w:szCs w:val="26"/>
              </w:rPr>
            </w:pPr>
            <w:r>
              <w:rPr>
                <w:szCs w:val="26"/>
              </w:rPr>
              <w:t>Kỹ</w:t>
            </w:r>
            <w:r w:rsidRPr="0084135F">
              <w:rPr>
                <w:szCs w:val="26"/>
              </w:rPr>
              <w:t xml:space="preserve"> năng </w:t>
            </w:r>
            <w:r>
              <w:rPr>
                <w:szCs w:val="26"/>
              </w:rPr>
              <w:t>thiết kế kiến trúc thể loại CTCC trong giai đoạn thiết kế cơ sở (concept design)</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w:t>
            </w:r>
          </w:p>
        </w:tc>
      </w:tr>
      <w:tr w:rsidR="00445896" w:rsidRPr="00D83A01" w:rsidTr="00BA3BB1">
        <w:trPr>
          <w:trHeight w:val="1049"/>
        </w:trPr>
        <w:tc>
          <w:tcPr>
            <w:tcW w:w="374" w:type="pct"/>
            <w:vMerge w:val="restart"/>
            <w:vAlign w:val="center"/>
          </w:tcPr>
          <w:p w:rsidR="00445896" w:rsidRPr="00D83A01" w:rsidRDefault="00445896" w:rsidP="00CC45DE">
            <w:pPr>
              <w:spacing w:before="120" w:line="360" w:lineRule="auto"/>
              <w:jc w:val="center"/>
              <w:rPr>
                <w:rFonts w:cs="Times New Roman"/>
                <w:color w:val="000000" w:themeColor="text1"/>
                <w:sz w:val="26"/>
                <w:szCs w:val="26"/>
              </w:rPr>
            </w:pPr>
            <w:r w:rsidRPr="00D83A01">
              <w:rPr>
                <w:rFonts w:cs="Times New Roman"/>
                <w:color w:val="000000" w:themeColor="text1"/>
                <w:sz w:val="26"/>
                <w:szCs w:val="26"/>
              </w:rPr>
              <w:t>Kỹ năng</w:t>
            </w: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3 </w:t>
            </w:r>
          </w:p>
        </w:tc>
        <w:tc>
          <w:tcPr>
            <w:tcW w:w="3161" w:type="pct"/>
            <w:vAlign w:val="center"/>
          </w:tcPr>
          <w:p w:rsidR="00445896" w:rsidRPr="00D83A01" w:rsidRDefault="00EF5DCD" w:rsidP="00EF5DCD">
            <w:pPr>
              <w:spacing w:before="120" w:line="360" w:lineRule="auto"/>
              <w:jc w:val="both"/>
              <w:rPr>
                <w:rFonts w:cs="Times New Roman"/>
                <w:color w:val="000000" w:themeColor="text1"/>
                <w:sz w:val="26"/>
                <w:szCs w:val="26"/>
              </w:rPr>
            </w:pPr>
            <w:r>
              <w:rPr>
                <w:szCs w:val="26"/>
              </w:rPr>
              <w:t>K</w:t>
            </w:r>
            <w:r w:rsidRPr="0084135F">
              <w:rPr>
                <w:szCs w:val="26"/>
              </w:rPr>
              <w:t xml:space="preserve">ỹ năng </w:t>
            </w:r>
            <w:r>
              <w:rPr>
                <w:szCs w:val="26"/>
              </w:rPr>
              <w:t>giao tiếp và phối hợp</w:t>
            </w:r>
            <w:r w:rsidRPr="0084135F">
              <w:rPr>
                <w:szCs w:val="26"/>
              </w:rPr>
              <w:t xml:space="preserve"> nhóm </w:t>
            </w:r>
            <w:r>
              <w:rPr>
                <w:szCs w:val="26"/>
              </w:rPr>
              <w:t>trong quá trình thiết kế kiến trúc</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Pr>
                <w:rFonts w:cs="Times New Roman"/>
                <w:color w:val="000000" w:themeColor="text1"/>
                <w:sz w:val="26"/>
                <w:szCs w:val="26"/>
              </w:rPr>
              <w:t>9</w:t>
            </w:r>
          </w:p>
        </w:tc>
      </w:tr>
      <w:tr w:rsidR="00445896" w:rsidRPr="00D83A01" w:rsidTr="00BA3BB1">
        <w:trPr>
          <w:trHeight w:val="599"/>
        </w:trPr>
        <w:tc>
          <w:tcPr>
            <w:tcW w:w="374" w:type="pct"/>
            <w:vMerge/>
          </w:tcPr>
          <w:p w:rsidR="00445896" w:rsidRPr="00D83A01" w:rsidRDefault="00445896" w:rsidP="00E1307D">
            <w:pPr>
              <w:spacing w:before="120" w:line="360" w:lineRule="auto"/>
              <w:jc w:val="center"/>
              <w:rPr>
                <w:rFonts w:cs="Times New Roman"/>
                <w:color w:val="000000" w:themeColor="text1"/>
                <w:sz w:val="26"/>
                <w:szCs w:val="26"/>
              </w:rPr>
            </w:pPr>
          </w:p>
        </w:tc>
        <w:tc>
          <w:tcPr>
            <w:tcW w:w="729" w:type="pct"/>
            <w:vAlign w:val="center"/>
          </w:tcPr>
          <w:p w:rsidR="00445896"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D83A01">
              <w:rPr>
                <w:rFonts w:cs="Times New Roman"/>
                <w:color w:val="000000" w:themeColor="text1"/>
                <w:sz w:val="26"/>
                <w:szCs w:val="26"/>
              </w:rPr>
              <w:t xml:space="preserve">4 </w:t>
            </w:r>
          </w:p>
        </w:tc>
        <w:tc>
          <w:tcPr>
            <w:tcW w:w="3161" w:type="pct"/>
            <w:vAlign w:val="center"/>
          </w:tcPr>
          <w:p w:rsidR="00445896" w:rsidRPr="00D83A01" w:rsidRDefault="00EF5DCD" w:rsidP="00597417">
            <w:pPr>
              <w:spacing w:before="120" w:line="360" w:lineRule="auto"/>
              <w:jc w:val="both"/>
              <w:rPr>
                <w:rFonts w:cs="Times New Roman"/>
                <w:color w:val="000000" w:themeColor="text1"/>
                <w:sz w:val="26"/>
                <w:szCs w:val="26"/>
              </w:rPr>
            </w:pPr>
            <w:r>
              <w:rPr>
                <w:bCs/>
              </w:rPr>
              <w:t>Đ</w:t>
            </w:r>
            <w:r>
              <w:rPr>
                <w:szCs w:val="26"/>
              </w:rPr>
              <w:t xml:space="preserve">áp ứng kiến thức và kỹ năng nhu cầu lao động cho doanh nghiệp và xã hội trong thời kỳ đương </w:t>
            </w:r>
            <w:r>
              <w:rPr>
                <w:szCs w:val="26"/>
              </w:rPr>
              <w:lastRenderedPageBreak/>
              <w:t>đại cũng như vận dụng chúng một cách linh hoạt và thích nghi với hoàn cảnh thay đổi của xã hội sau khi sinh viên tốt nghiệp.</w:t>
            </w:r>
          </w:p>
        </w:tc>
        <w:tc>
          <w:tcPr>
            <w:tcW w:w="735" w:type="pct"/>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lastRenderedPageBreak/>
              <w:t>E</w:t>
            </w:r>
            <w:r w:rsidR="0058531D">
              <w:rPr>
                <w:rFonts w:cs="Times New Roman"/>
                <w:color w:val="000000" w:themeColor="text1"/>
                <w:sz w:val="26"/>
                <w:szCs w:val="26"/>
              </w:rPr>
              <w:t>CELO</w:t>
            </w:r>
            <w:r w:rsidR="00EB3794">
              <w:rPr>
                <w:rFonts w:cs="Times New Roman"/>
                <w:color w:val="000000" w:themeColor="text1"/>
                <w:sz w:val="26"/>
                <w:szCs w:val="26"/>
              </w:rPr>
              <w:t>2</w:t>
            </w:r>
          </w:p>
        </w:tc>
      </w:tr>
      <w:tr w:rsidR="00445896" w:rsidRPr="00D83A01" w:rsidTr="00BA3BB1">
        <w:trPr>
          <w:trHeight w:val="599"/>
        </w:trPr>
        <w:tc>
          <w:tcPr>
            <w:tcW w:w="374" w:type="pct"/>
          </w:tcPr>
          <w:p w:rsidR="00445896" w:rsidRPr="00A7515B" w:rsidRDefault="00445896" w:rsidP="00E1307D">
            <w:pPr>
              <w:spacing w:before="120" w:line="360" w:lineRule="auto"/>
              <w:jc w:val="center"/>
              <w:rPr>
                <w:rFonts w:cs="Times New Roman"/>
                <w:color w:val="000000" w:themeColor="text1"/>
                <w:sz w:val="26"/>
                <w:szCs w:val="26"/>
              </w:rPr>
            </w:pPr>
            <w:r w:rsidRPr="00A7515B">
              <w:rPr>
                <w:rFonts w:cs="Times New Roman"/>
                <w:color w:val="000000" w:themeColor="text1"/>
                <w:sz w:val="26"/>
                <w:szCs w:val="26"/>
              </w:rPr>
              <w:lastRenderedPageBreak/>
              <w:t>Thái độ</w:t>
            </w:r>
          </w:p>
        </w:tc>
        <w:tc>
          <w:tcPr>
            <w:tcW w:w="729" w:type="pct"/>
            <w:shd w:val="clear" w:color="auto" w:fill="auto"/>
            <w:vAlign w:val="center"/>
          </w:tcPr>
          <w:p w:rsidR="00445896" w:rsidRPr="00A7515B" w:rsidRDefault="0058531D" w:rsidP="00A64C9F">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445896" w:rsidRPr="00A7515B">
              <w:rPr>
                <w:rFonts w:cs="Times New Roman"/>
                <w:color w:val="000000" w:themeColor="text1"/>
                <w:sz w:val="26"/>
                <w:szCs w:val="26"/>
              </w:rPr>
              <w:t>5</w:t>
            </w:r>
          </w:p>
        </w:tc>
        <w:tc>
          <w:tcPr>
            <w:tcW w:w="3161" w:type="pct"/>
            <w:shd w:val="clear" w:color="auto" w:fill="auto"/>
            <w:vAlign w:val="center"/>
          </w:tcPr>
          <w:p w:rsidR="00EF5DCD" w:rsidRDefault="00EF5DCD" w:rsidP="00EF5DCD">
            <w:pPr>
              <w:adjustRightInd w:val="0"/>
              <w:snapToGrid w:val="0"/>
              <w:spacing w:before="60" w:after="60" w:line="340" w:lineRule="exact"/>
              <w:jc w:val="both"/>
              <w:rPr>
                <w:spacing w:val="-4"/>
                <w:lang w:val="pt-BR"/>
              </w:rPr>
            </w:pPr>
            <w:r>
              <w:rPr>
                <w:spacing w:val="-4"/>
                <w:lang w:val="pt-BR"/>
              </w:rPr>
              <w:t>Thái độ và tư duy trong thiết kế kiến trúc:</w:t>
            </w:r>
          </w:p>
          <w:p w:rsidR="00EF5DCD" w:rsidRPr="00CD06A3" w:rsidRDefault="00EF5DCD" w:rsidP="00EF5DCD">
            <w:pPr>
              <w:adjustRightInd w:val="0"/>
              <w:snapToGrid w:val="0"/>
              <w:spacing w:before="60" w:after="60" w:line="340" w:lineRule="exact"/>
              <w:jc w:val="both"/>
              <w:rPr>
                <w:szCs w:val="26"/>
                <w:lang w:val="pt-BR"/>
              </w:rPr>
            </w:pPr>
            <w:r w:rsidRPr="00CD06A3">
              <w:rPr>
                <w:szCs w:val="26"/>
                <w:lang w:val="pt-BR"/>
              </w:rPr>
              <w:t xml:space="preserve">- Tính đề xướng và thử thách </w:t>
            </w:r>
          </w:p>
          <w:p w:rsidR="00EF5DCD" w:rsidRPr="00CD06A3" w:rsidRDefault="00EF5DCD" w:rsidP="00EF5DCD">
            <w:pPr>
              <w:adjustRightInd w:val="0"/>
              <w:snapToGrid w:val="0"/>
              <w:spacing w:before="60" w:after="60" w:line="340" w:lineRule="exact"/>
              <w:jc w:val="both"/>
              <w:rPr>
                <w:szCs w:val="26"/>
                <w:lang w:val="pt-BR"/>
              </w:rPr>
            </w:pPr>
            <w:r w:rsidRPr="00CD06A3">
              <w:rPr>
                <w:szCs w:val="26"/>
                <w:lang w:val="pt-BR"/>
              </w:rPr>
              <w:t xml:space="preserve">- Tư duy sáng tạo </w:t>
            </w:r>
          </w:p>
          <w:p w:rsidR="00445896" w:rsidRPr="00505E97" w:rsidRDefault="00EF5DCD" w:rsidP="00EF5DCD">
            <w:pPr>
              <w:spacing w:before="120" w:line="360" w:lineRule="auto"/>
              <w:jc w:val="both"/>
              <w:rPr>
                <w:rFonts w:cs="Times New Roman"/>
                <w:color w:val="000000" w:themeColor="text1"/>
                <w:sz w:val="26"/>
                <w:szCs w:val="26"/>
                <w:lang w:val="pt-BR"/>
              </w:rPr>
            </w:pPr>
            <w:r w:rsidRPr="00CD06A3">
              <w:rPr>
                <w:szCs w:val="26"/>
                <w:lang w:val="pt-BR"/>
              </w:rPr>
              <w:t>- Tích hợp kiến thức</w:t>
            </w:r>
          </w:p>
        </w:tc>
        <w:tc>
          <w:tcPr>
            <w:tcW w:w="735" w:type="pct"/>
            <w:shd w:val="clear" w:color="auto" w:fill="auto"/>
          </w:tcPr>
          <w:p w:rsidR="00445896" w:rsidRPr="00445896" w:rsidRDefault="00445896" w:rsidP="00445896">
            <w:pPr>
              <w:spacing w:before="120" w:line="360" w:lineRule="auto"/>
              <w:jc w:val="center"/>
              <w:rPr>
                <w:rFonts w:cs="Times New Roman"/>
                <w:color w:val="000000" w:themeColor="text1"/>
                <w:sz w:val="26"/>
                <w:szCs w:val="26"/>
              </w:rPr>
            </w:pPr>
            <w:r w:rsidRPr="00445896">
              <w:rPr>
                <w:rFonts w:cs="Times New Roman"/>
                <w:color w:val="000000" w:themeColor="text1"/>
                <w:sz w:val="26"/>
                <w:szCs w:val="26"/>
              </w:rPr>
              <w:t>E</w:t>
            </w:r>
            <w:r w:rsidR="0058531D">
              <w:rPr>
                <w:rFonts w:cs="Times New Roman"/>
                <w:color w:val="000000" w:themeColor="text1"/>
                <w:sz w:val="26"/>
                <w:szCs w:val="26"/>
              </w:rPr>
              <w:t>CELO</w:t>
            </w:r>
            <w:r w:rsidR="00EB3794">
              <w:rPr>
                <w:rFonts w:cs="Times New Roman"/>
                <w:color w:val="000000" w:themeColor="text1"/>
                <w:sz w:val="26"/>
                <w:szCs w:val="26"/>
              </w:rPr>
              <w:t>15</w:t>
            </w:r>
          </w:p>
        </w:tc>
      </w:tr>
    </w:tbl>
    <w:p w:rsidR="00C74287" w:rsidRPr="00CF763C" w:rsidRDefault="00C74287" w:rsidP="00C16644">
      <w:pPr>
        <w:spacing w:before="120" w:after="0" w:line="360" w:lineRule="auto"/>
        <w:rPr>
          <w:i/>
          <w:color w:val="000000" w:themeColor="text1"/>
          <w:sz w:val="26"/>
          <w:szCs w:val="26"/>
        </w:rPr>
      </w:pPr>
      <w:r w:rsidRPr="00CF763C">
        <w:rPr>
          <w:b/>
          <w:color w:val="000000" w:themeColor="text1"/>
          <w:sz w:val="26"/>
          <w:szCs w:val="26"/>
        </w:rPr>
        <w:t xml:space="preserve">5. </w:t>
      </w:r>
      <w:r w:rsidR="001B1AFD" w:rsidRPr="00CF763C">
        <w:rPr>
          <w:b/>
          <w:color w:val="000000" w:themeColor="text1"/>
          <w:sz w:val="26"/>
          <w:szCs w:val="26"/>
        </w:rPr>
        <w:t>Chỉ báo</w:t>
      </w:r>
      <w:r w:rsidR="00E726D6" w:rsidRPr="00CF763C">
        <w:rPr>
          <w:b/>
          <w:color w:val="000000" w:themeColor="text1"/>
          <w:sz w:val="26"/>
          <w:szCs w:val="26"/>
        </w:rPr>
        <w:t xml:space="preserve"> </w:t>
      </w:r>
      <w:r w:rsidR="001B1AFD" w:rsidRPr="00CF763C">
        <w:rPr>
          <w:b/>
          <w:color w:val="000000" w:themeColor="text1"/>
          <w:sz w:val="26"/>
          <w:szCs w:val="26"/>
        </w:rPr>
        <w:t>thực hiện chuẩn đầu ra</w:t>
      </w:r>
    </w:p>
    <w:tbl>
      <w:tblPr>
        <w:tblStyle w:val="TableGrid"/>
        <w:tblW w:w="5000" w:type="pct"/>
        <w:tblLook w:val="04A0" w:firstRow="1" w:lastRow="0" w:firstColumn="1" w:lastColumn="0" w:noHBand="0" w:noVBand="1"/>
      </w:tblPr>
      <w:tblGrid>
        <w:gridCol w:w="1254"/>
        <w:gridCol w:w="1396"/>
        <w:gridCol w:w="6695"/>
      </w:tblGrid>
      <w:tr w:rsidR="00582767" w:rsidRPr="00505E97" w:rsidTr="00BA3BB1">
        <w:trPr>
          <w:trHeight w:val="145"/>
          <w:tblHeader/>
        </w:trPr>
        <w:tc>
          <w:tcPr>
            <w:tcW w:w="671" w:type="pct"/>
            <w:shd w:val="clear" w:color="auto" w:fill="D6E3BC" w:themeFill="accent3" w:themeFillTint="66"/>
          </w:tcPr>
          <w:p w:rsidR="00582767" w:rsidRPr="00D83A01" w:rsidRDefault="00582767" w:rsidP="00CC51C5">
            <w:pPr>
              <w:spacing w:line="276" w:lineRule="auto"/>
              <w:jc w:val="center"/>
              <w:rPr>
                <w:rFonts w:cs="Times New Roman"/>
                <w:b/>
                <w:color w:val="000000" w:themeColor="text1"/>
                <w:sz w:val="26"/>
                <w:szCs w:val="26"/>
              </w:rPr>
            </w:pPr>
            <w:r w:rsidRPr="00D83A01">
              <w:rPr>
                <w:rFonts w:cs="Times New Roman"/>
                <w:b/>
                <w:color w:val="000000" w:themeColor="text1"/>
                <w:sz w:val="26"/>
                <w:szCs w:val="26"/>
              </w:rPr>
              <w:t>Chuẩn đầu ra</w:t>
            </w:r>
          </w:p>
          <w:p w:rsidR="00582767" w:rsidRPr="00D83A01" w:rsidRDefault="0058531D" w:rsidP="00CC51C5">
            <w:pPr>
              <w:spacing w:line="276" w:lineRule="auto"/>
              <w:jc w:val="center"/>
              <w:rPr>
                <w:rFonts w:cs="Times New Roman"/>
                <w:b/>
                <w:bCs/>
                <w:color w:val="000000"/>
                <w:sz w:val="26"/>
                <w:szCs w:val="26"/>
                <w:lang w:val="de-DE"/>
              </w:rPr>
            </w:pPr>
            <w:r>
              <w:rPr>
                <w:rFonts w:cs="Times New Roman"/>
                <w:b/>
                <w:bCs/>
                <w:color w:val="000000"/>
                <w:sz w:val="26"/>
                <w:szCs w:val="26"/>
                <w:lang w:val="de-DE"/>
              </w:rPr>
              <w:t>CELO</w:t>
            </w:r>
            <w:r w:rsidR="00582767" w:rsidRPr="00D83A01">
              <w:rPr>
                <w:rFonts w:cs="Times New Roman"/>
                <w:b/>
                <w:bCs/>
                <w:color w:val="000000"/>
                <w:sz w:val="26"/>
                <w:szCs w:val="26"/>
                <w:lang w:val="de-DE"/>
              </w:rPr>
              <w:t>x</w:t>
            </w:r>
          </w:p>
        </w:tc>
        <w:tc>
          <w:tcPr>
            <w:tcW w:w="747" w:type="pct"/>
            <w:shd w:val="clear" w:color="auto" w:fill="D6E3BC" w:themeFill="accent3" w:themeFillTint="66"/>
            <w:vAlign w:val="center"/>
          </w:tcPr>
          <w:p w:rsidR="00582767" w:rsidRPr="00D83A01" w:rsidRDefault="00582767" w:rsidP="00981CF9">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Chỉ báo thực hiện</w:t>
            </w:r>
          </w:p>
        </w:tc>
        <w:tc>
          <w:tcPr>
            <w:tcW w:w="3582" w:type="pct"/>
            <w:shd w:val="clear" w:color="auto" w:fill="D6E3BC" w:themeFill="accent3" w:themeFillTint="66"/>
            <w:vAlign w:val="center"/>
          </w:tcPr>
          <w:p w:rsidR="00582767" w:rsidRPr="00D83A01" w:rsidRDefault="00582767" w:rsidP="00CC51C5">
            <w:pPr>
              <w:spacing w:line="276" w:lineRule="auto"/>
              <w:jc w:val="center"/>
              <w:rPr>
                <w:rFonts w:cs="Times New Roman"/>
                <w:b/>
                <w:bCs/>
                <w:color w:val="000000"/>
                <w:sz w:val="26"/>
                <w:szCs w:val="26"/>
                <w:lang w:val="de-DE"/>
              </w:rPr>
            </w:pPr>
            <w:r w:rsidRPr="00D83A01">
              <w:rPr>
                <w:rFonts w:cs="Times New Roman"/>
                <w:b/>
                <w:bCs/>
                <w:color w:val="000000"/>
                <w:sz w:val="26"/>
                <w:szCs w:val="26"/>
                <w:lang w:val="de-DE"/>
              </w:rPr>
              <w:t>Mô tả chỉ báo thực hiện</w:t>
            </w:r>
          </w:p>
        </w:tc>
      </w:tr>
      <w:tr w:rsidR="00FF5FE4" w:rsidRPr="00D83A01" w:rsidTr="00BA3BB1">
        <w:trPr>
          <w:trHeight w:val="145"/>
        </w:trPr>
        <w:tc>
          <w:tcPr>
            <w:tcW w:w="671" w:type="pct"/>
            <w:vMerge w:val="restart"/>
            <w:vAlign w:val="center"/>
          </w:tcPr>
          <w:p w:rsidR="00FF5FE4" w:rsidRPr="00D83A01" w:rsidRDefault="0058531D" w:rsidP="00F33FBB">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w:t>
            </w:r>
          </w:p>
        </w:tc>
        <w:tc>
          <w:tcPr>
            <w:tcW w:w="747" w:type="pct"/>
            <w:vAlign w:val="center"/>
          </w:tcPr>
          <w:p w:rsidR="00FF5FE4" w:rsidRPr="00D83A01" w:rsidRDefault="0058531D" w:rsidP="00577590">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1.1</w:t>
            </w:r>
          </w:p>
        </w:tc>
        <w:tc>
          <w:tcPr>
            <w:tcW w:w="3582" w:type="pct"/>
            <w:vAlign w:val="center"/>
          </w:tcPr>
          <w:p w:rsidR="0024136A" w:rsidRPr="00EF5DCD" w:rsidRDefault="00EF5DCD" w:rsidP="00EF5DCD">
            <w:pPr>
              <w:adjustRightInd w:val="0"/>
              <w:snapToGrid w:val="0"/>
              <w:spacing w:before="60" w:after="60" w:line="340" w:lineRule="exact"/>
              <w:jc w:val="both"/>
              <w:rPr>
                <w:szCs w:val="26"/>
              </w:rPr>
            </w:pPr>
            <w:r>
              <w:rPr>
                <w:szCs w:val="26"/>
              </w:rPr>
              <w:t>Nắm vững kiến thức về kiến trúc của thể loại CTCC và phân biệt với các loại công trình khác cũng như những biến đổi theo các thời kỳ.</w:t>
            </w:r>
          </w:p>
        </w:tc>
      </w:tr>
      <w:tr w:rsidR="00FF5FE4" w:rsidRPr="00D83A01" w:rsidTr="00BA3BB1">
        <w:trPr>
          <w:trHeight w:val="145"/>
        </w:trPr>
        <w:tc>
          <w:tcPr>
            <w:tcW w:w="671" w:type="pct"/>
            <w:vMerge/>
          </w:tcPr>
          <w:p w:rsidR="00FF5FE4" w:rsidRPr="00D83A01" w:rsidRDefault="00FF5FE4" w:rsidP="00C16644">
            <w:pPr>
              <w:spacing w:before="120" w:line="360" w:lineRule="auto"/>
              <w:jc w:val="center"/>
              <w:rPr>
                <w:rFonts w:cs="Times New Roman"/>
                <w:color w:val="000000" w:themeColor="text1"/>
                <w:sz w:val="26"/>
                <w:szCs w:val="26"/>
              </w:rPr>
            </w:pPr>
          </w:p>
        </w:tc>
        <w:tc>
          <w:tcPr>
            <w:tcW w:w="747" w:type="pct"/>
            <w:vAlign w:val="center"/>
          </w:tcPr>
          <w:p w:rsidR="00FF5FE4" w:rsidRPr="00D83A01" w:rsidRDefault="0058531D" w:rsidP="00392039">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00FF5FE4" w:rsidRPr="00D83A01">
              <w:rPr>
                <w:rFonts w:cs="Times New Roman"/>
                <w:color w:val="000000" w:themeColor="text1"/>
                <w:sz w:val="26"/>
                <w:szCs w:val="26"/>
              </w:rPr>
              <w:t xml:space="preserve">1.2 </w:t>
            </w:r>
          </w:p>
        </w:tc>
        <w:tc>
          <w:tcPr>
            <w:tcW w:w="3582" w:type="pct"/>
            <w:vAlign w:val="center"/>
          </w:tcPr>
          <w:p w:rsidR="00350BC5" w:rsidRPr="00D83A01" w:rsidRDefault="00EF5DCD" w:rsidP="00B52CCC">
            <w:pPr>
              <w:adjustRightInd w:val="0"/>
              <w:snapToGrid w:val="0"/>
              <w:spacing w:before="60" w:after="60" w:line="340" w:lineRule="exact"/>
              <w:jc w:val="both"/>
              <w:rPr>
                <w:rFonts w:cs="Times New Roman"/>
                <w:color w:val="000000" w:themeColor="text1"/>
                <w:sz w:val="26"/>
                <w:szCs w:val="26"/>
              </w:rPr>
            </w:pPr>
            <w:r>
              <w:rPr>
                <w:szCs w:val="26"/>
              </w:rPr>
              <w:t>Nắm rõ nhiệm vụ thiết kế kiến trúc của giai đoạn thiết kế cơ sở (concept design): Chuyển tải một ý tưởng/ ý nghĩ trừu tượng (abstract idea/ thought) hay một quan điểm chung (general notion) từ trực giác và tích hợp những phân tích tác động của các yếu tố ngoại cảnh thành một sản phẩm vật chất và thể hiện thành bản vẽ kiến trúc và mô hình mô phỏng. Ở đồ án CTCC#1 này, môn học giới hạn ưu tiên phát triển kỹ năng thiết kế cơ sở mà không thực hiện thiết kế triển khai (working architecture)</w:t>
            </w:r>
          </w:p>
        </w:tc>
      </w:tr>
      <w:tr w:rsidR="00B52CCC" w:rsidRPr="00D83A01" w:rsidTr="00BA3BB1">
        <w:trPr>
          <w:trHeight w:val="145"/>
        </w:trPr>
        <w:tc>
          <w:tcPr>
            <w:tcW w:w="671" w:type="pct"/>
            <w:vMerge w:val="restar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2</w:t>
            </w: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2.1 </w:t>
            </w:r>
          </w:p>
        </w:tc>
        <w:tc>
          <w:tcPr>
            <w:tcW w:w="3582" w:type="pct"/>
            <w:vAlign w:val="center"/>
          </w:tcPr>
          <w:p w:rsidR="00B52CCC" w:rsidRPr="00D83A01" w:rsidRDefault="00B52CCC" w:rsidP="00B52CCC">
            <w:pPr>
              <w:spacing w:before="120" w:line="360" w:lineRule="auto"/>
              <w:rPr>
                <w:rFonts w:cs="Times New Roman"/>
                <w:color w:val="000000" w:themeColor="text1"/>
                <w:sz w:val="26"/>
                <w:szCs w:val="26"/>
              </w:rPr>
            </w:pPr>
            <w:r>
              <w:rPr>
                <w:szCs w:val="26"/>
              </w:rPr>
              <w:t>V</w:t>
            </w:r>
            <w:r w:rsidRPr="002C7483">
              <w:rPr>
                <w:szCs w:val="26"/>
              </w:rPr>
              <w:t xml:space="preserve">ận dụng các kiến thức </w:t>
            </w:r>
            <w:r>
              <w:rPr>
                <w:bCs/>
              </w:rPr>
              <w:t xml:space="preserve">các môn học </w:t>
            </w:r>
            <w:r>
              <w:rPr>
                <w:szCs w:val="26"/>
              </w:rPr>
              <w:t xml:space="preserve">đã học </w:t>
            </w:r>
            <w:r>
              <w:rPr>
                <w:bCs/>
              </w:rPr>
              <w:t>thuộc nhóm kiến thức cơ sở ngành</w:t>
            </w:r>
            <w:r>
              <w:rPr>
                <w:szCs w:val="26"/>
              </w:rPr>
              <w:t xml:space="preserve"> ngành Kiến Trúc (Nguyên lý thiết kế kiến trúc, Cấu tạo kiến trúc…) vào trong một dự án cụ thể.</w:t>
            </w:r>
          </w:p>
        </w:tc>
      </w:tr>
      <w:tr w:rsidR="00B52CCC" w:rsidRPr="00B52CCC" w:rsidTr="00BA3BB1">
        <w:trPr>
          <w:trHeight w:val="145"/>
        </w:trPr>
        <w:tc>
          <w:tcPr>
            <w:tcW w:w="671" w:type="pct"/>
            <w:vMerge/>
          </w:tcPr>
          <w:p w:rsidR="00B52CCC" w:rsidRPr="00B52CCC" w:rsidRDefault="00B52CCC" w:rsidP="00B52CCC">
            <w:pPr>
              <w:spacing w:before="120" w:line="360" w:lineRule="auto"/>
              <w:jc w:val="center"/>
              <w:rPr>
                <w:rFonts w:cs="Times New Roman"/>
                <w:color w:val="000000" w:themeColor="text1"/>
                <w:sz w:val="26"/>
                <w:szCs w:val="26"/>
                <w:lang w:val="pt-BR"/>
              </w:rPr>
            </w:pP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2.2 </w:t>
            </w:r>
          </w:p>
        </w:tc>
        <w:tc>
          <w:tcPr>
            <w:tcW w:w="3582" w:type="pct"/>
            <w:vAlign w:val="center"/>
          </w:tcPr>
          <w:p w:rsidR="00B52CCC" w:rsidRDefault="00B52CCC" w:rsidP="00B52CCC">
            <w:pPr>
              <w:adjustRightInd w:val="0"/>
              <w:snapToGrid w:val="0"/>
              <w:spacing w:before="60" w:after="60" w:line="340" w:lineRule="exact"/>
              <w:jc w:val="both"/>
              <w:rPr>
                <w:szCs w:val="26"/>
              </w:rPr>
            </w:pPr>
            <w:r>
              <w:rPr>
                <w:szCs w:val="26"/>
              </w:rPr>
              <w:t>Nắm vững các bước của quá trình thiết kế kiến trúc trong giai đoạn thiết kế cơ sở:</w:t>
            </w:r>
          </w:p>
          <w:p w:rsidR="00B52CCC" w:rsidRDefault="00B52CCC" w:rsidP="00B52CCC">
            <w:pPr>
              <w:adjustRightInd w:val="0"/>
              <w:snapToGrid w:val="0"/>
              <w:spacing w:before="60" w:after="60" w:line="340" w:lineRule="exact"/>
              <w:jc w:val="both"/>
              <w:rPr>
                <w:szCs w:val="26"/>
              </w:rPr>
            </w:pPr>
            <w:r>
              <w:rPr>
                <w:szCs w:val="26"/>
              </w:rPr>
              <w:t>- Xác định vấn đề thiết kế của đầu bài (Problematizing), xác định điểm bắt đầu của quá trình thiết kế</w:t>
            </w:r>
          </w:p>
          <w:p w:rsidR="00B52CCC" w:rsidRDefault="00B52CCC" w:rsidP="00B52CCC">
            <w:pPr>
              <w:adjustRightInd w:val="0"/>
              <w:snapToGrid w:val="0"/>
              <w:spacing w:before="60" w:after="60" w:line="340" w:lineRule="exact"/>
              <w:jc w:val="both"/>
              <w:rPr>
                <w:szCs w:val="26"/>
              </w:rPr>
            </w:pPr>
            <w:r>
              <w:rPr>
                <w:szCs w:val="26"/>
              </w:rPr>
              <w:t>- Phân tích tác động của các yếu tố hoàn cảnh của hiện trạng (Site reading &amp; Contextual analysing): Khi hậu, Hướng nắng, gió, lịch sử, các cơ hội và pháp lý.</w:t>
            </w:r>
          </w:p>
          <w:p w:rsidR="00B52CCC" w:rsidRDefault="00B52CCC" w:rsidP="00B52CCC">
            <w:pPr>
              <w:adjustRightInd w:val="0"/>
              <w:snapToGrid w:val="0"/>
              <w:spacing w:before="60" w:after="60" w:line="340" w:lineRule="exact"/>
              <w:jc w:val="both"/>
              <w:rPr>
                <w:szCs w:val="26"/>
              </w:rPr>
            </w:pPr>
            <w:r>
              <w:rPr>
                <w:szCs w:val="26"/>
              </w:rPr>
              <w:t>- Quan niệm thiết kế (Conceptualizing)</w:t>
            </w:r>
          </w:p>
          <w:p w:rsidR="00B52CCC" w:rsidRDefault="00B52CCC" w:rsidP="00B52CCC">
            <w:pPr>
              <w:adjustRightInd w:val="0"/>
              <w:snapToGrid w:val="0"/>
              <w:spacing w:before="60" w:after="60" w:line="340" w:lineRule="exact"/>
              <w:jc w:val="both"/>
              <w:rPr>
                <w:szCs w:val="26"/>
              </w:rPr>
            </w:pPr>
            <w:r>
              <w:rPr>
                <w:szCs w:val="26"/>
              </w:rPr>
              <w:lastRenderedPageBreak/>
              <w:t>- Đề xuất giải pháp thiết kế (Design Proposal)</w:t>
            </w:r>
          </w:p>
          <w:p w:rsidR="00B52CCC" w:rsidRPr="00D83A01" w:rsidRDefault="00B52CCC" w:rsidP="00B52CCC">
            <w:pPr>
              <w:spacing w:before="120" w:line="360" w:lineRule="auto"/>
              <w:rPr>
                <w:rFonts w:cs="Times New Roman"/>
                <w:color w:val="000000" w:themeColor="text1"/>
                <w:sz w:val="26"/>
                <w:szCs w:val="26"/>
              </w:rPr>
            </w:pPr>
            <w:r>
              <w:rPr>
                <w:szCs w:val="26"/>
              </w:rPr>
              <w:t>- Vẽ và mô hình hóa thiết kế (Representation, Modeling)</w:t>
            </w:r>
          </w:p>
        </w:tc>
      </w:tr>
      <w:tr w:rsidR="00B52CCC" w:rsidRPr="00505E97" w:rsidTr="00BA3BB1">
        <w:trPr>
          <w:trHeight w:val="733"/>
        </w:trPr>
        <w:tc>
          <w:tcPr>
            <w:tcW w:w="671" w:type="pct"/>
            <w:vMerge/>
          </w:tcPr>
          <w:p w:rsidR="00B52CCC" w:rsidRPr="00B52CCC" w:rsidRDefault="00B52CCC" w:rsidP="00B52CCC">
            <w:pPr>
              <w:spacing w:before="120" w:line="360" w:lineRule="auto"/>
              <w:jc w:val="center"/>
              <w:rPr>
                <w:rFonts w:cs="Times New Roman"/>
                <w:color w:val="000000" w:themeColor="text1"/>
                <w:sz w:val="26"/>
                <w:szCs w:val="26"/>
                <w:lang w:val="pt-BR"/>
              </w:rPr>
            </w:pP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2.3</w:t>
            </w:r>
          </w:p>
        </w:tc>
        <w:tc>
          <w:tcPr>
            <w:tcW w:w="3582" w:type="pct"/>
            <w:vAlign w:val="center"/>
          </w:tcPr>
          <w:p w:rsidR="00B52CCC" w:rsidRDefault="00B52CCC" w:rsidP="00B52CCC">
            <w:pPr>
              <w:adjustRightInd w:val="0"/>
              <w:snapToGrid w:val="0"/>
              <w:spacing w:before="60" w:after="60" w:line="340" w:lineRule="exact"/>
              <w:jc w:val="both"/>
              <w:rPr>
                <w:spacing w:val="-4"/>
                <w:lang w:val="pt-BR"/>
              </w:rPr>
            </w:pPr>
            <w:r>
              <w:rPr>
                <w:spacing w:val="-4"/>
                <w:lang w:val="pt-BR"/>
              </w:rPr>
              <w:t>Thái độ và tư duy trong thiết kế kiến trúc:</w:t>
            </w:r>
          </w:p>
          <w:p w:rsidR="00B52CCC" w:rsidRPr="00CD06A3" w:rsidRDefault="00B52CCC" w:rsidP="00B52CCC">
            <w:pPr>
              <w:adjustRightInd w:val="0"/>
              <w:snapToGrid w:val="0"/>
              <w:spacing w:before="60" w:after="60" w:line="340" w:lineRule="exact"/>
              <w:jc w:val="both"/>
              <w:rPr>
                <w:szCs w:val="26"/>
                <w:lang w:val="pt-BR"/>
              </w:rPr>
            </w:pPr>
            <w:r w:rsidRPr="00CD06A3">
              <w:rPr>
                <w:szCs w:val="26"/>
                <w:lang w:val="pt-BR"/>
              </w:rPr>
              <w:t xml:space="preserve">- Tính đề xướng và thử thách </w:t>
            </w:r>
          </w:p>
          <w:p w:rsidR="00B52CCC" w:rsidRPr="00CD06A3" w:rsidRDefault="00B52CCC" w:rsidP="00B52CCC">
            <w:pPr>
              <w:adjustRightInd w:val="0"/>
              <w:snapToGrid w:val="0"/>
              <w:spacing w:before="60" w:after="60" w:line="340" w:lineRule="exact"/>
              <w:jc w:val="both"/>
              <w:rPr>
                <w:szCs w:val="26"/>
                <w:lang w:val="pt-BR"/>
              </w:rPr>
            </w:pPr>
            <w:r w:rsidRPr="00CD06A3">
              <w:rPr>
                <w:szCs w:val="26"/>
                <w:lang w:val="pt-BR"/>
              </w:rPr>
              <w:t xml:space="preserve">- Tư duy sáng tạo </w:t>
            </w:r>
          </w:p>
          <w:p w:rsidR="00B52CCC" w:rsidRPr="00712FE3" w:rsidRDefault="00B52CCC" w:rsidP="00B52CCC">
            <w:pPr>
              <w:adjustRightInd w:val="0"/>
              <w:snapToGrid w:val="0"/>
              <w:spacing w:before="60" w:after="60" w:line="340" w:lineRule="exact"/>
              <w:rPr>
                <w:sz w:val="26"/>
                <w:szCs w:val="26"/>
                <w:lang w:val="pt-BR"/>
              </w:rPr>
            </w:pPr>
            <w:r w:rsidRPr="00CD06A3">
              <w:rPr>
                <w:szCs w:val="26"/>
                <w:lang w:val="pt-BR"/>
              </w:rPr>
              <w:t>- Tích hợp kiến thức</w:t>
            </w:r>
          </w:p>
        </w:tc>
      </w:tr>
      <w:tr w:rsidR="00B52CCC" w:rsidRPr="00505E97" w:rsidTr="00BA3BB1">
        <w:trPr>
          <w:trHeight w:val="145"/>
        </w:trPr>
        <w:tc>
          <w:tcPr>
            <w:tcW w:w="671" w:type="pct"/>
            <w:vMerge w:val="restar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3</w:t>
            </w: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3.1 </w:t>
            </w:r>
          </w:p>
        </w:tc>
        <w:tc>
          <w:tcPr>
            <w:tcW w:w="3582" w:type="pct"/>
            <w:vAlign w:val="center"/>
          </w:tcPr>
          <w:p w:rsidR="00B52CCC" w:rsidRDefault="00B52CCC" w:rsidP="00B52CCC">
            <w:pPr>
              <w:adjustRightInd w:val="0"/>
              <w:snapToGrid w:val="0"/>
              <w:spacing w:before="60" w:after="60" w:line="340" w:lineRule="exact"/>
              <w:jc w:val="both"/>
              <w:rPr>
                <w:spacing w:val="-4"/>
                <w:lang w:val="pt-BR"/>
              </w:rPr>
            </w:pPr>
            <w:r w:rsidRPr="0099057C">
              <w:rPr>
                <w:spacing w:val="-4"/>
                <w:lang w:val="pt-BR"/>
              </w:rPr>
              <w:t xml:space="preserve">Khả năng làm việc </w:t>
            </w:r>
            <w:r>
              <w:rPr>
                <w:spacing w:val="-4"/>
                <w:lang w:val="pt-BR"/>
              </w:rPr>
              <w:t>theo</w:t>
            </w:r>
            <w:r w:rsidRPr="0099057C">
              <w:rPr>
                <w:spacing w:val="-4"/>
                <w:lang w:val="pt-BR"/>
              </w:rPr>
              <w:t xml:space="preserve"> nhóm</w:t>
            </w:r>
            <w:r>
              <w:rPr>
                <w:spacing w:val="-4"/>
                <w:lang w:val="pt-BR"/>
              </w:rPr>
              <w:t>:</w:t>
            </w:r>
          </w:p>
          <w:p w:rsidR="00B52CCC" w:rsidRPr="00E8750A" w:rsidRDefault="00B52CCC" w:rsidP="00B52CCC">
            <w:pPr>
              <w:adjustRightInd w:val="0"/>
              <w:snapToGrid w:val="0"/>
              <w:spacing w:before="60" w:after="60" w:line="340" w:lineRule="exact"/>
              <w:rPr>
                <w:color w:val="000000"/>
                <w:spacing w:val="-4"/>
                <w:lang w:val="pt-BR"/>
              </w:rPr>
            </w:pPr>
            <w:r w:rsidRPr="00BB2F45">
              <w:rPr>
                <w:color w:val="000000"/>
                <w:spacing w:val="-4"/>
                <w:lang w:val="pt-BR"/>
              </w:rPr>
              <w:t xml:space="preserve">- </w:t>
            </w:r>
            <w:r>
              <w:rPr>
                <w:color w:val="000000"/>
                <w:spacing w:val="-4"/>
                <w:lang w:val="pt-BR"/>
              </w:rPr>
              <w:t>T</w:t>
            </w:r>
            <w:r w:rsidRPr="00E8750A">
              <w:rPr>
                <w:color w:val="000000"/>
                <w:spacing w:val="-4"/>
                <w:lang w:val="pt-BR"/>
              </w:rPr>
              <w:t xml:space="preserve">hành lập nhóm hoạt động hiệu quả </w:t>
            </w:r>
          </w:p>
          <w:p w:rsidR="00B52CCC" w:rsidRPr="00BB2F45" w:rsidRDefault="00B52CCC" w:rsidP="00B52CCC">
            <w:pPr>
              <w:adjustRightInd w:val="0"/>
              <w:snapToGrid w:val="0"/>
              <w:spacing w:before="60" w:after="60" w:line="340" w:lineRule="exact"/>
              <w:rPr>
                <w:color w:val="000000"/>
                <w:spacing w:val="-4"/>
                <w:lang w:val="pt-BR"/>
              </w:rPr>
            </w:pPr>
            <w:r>
              <w:rPr>
                <w:color w:val="000000"/>
                <w:spacing w:val="-4"/>
                <w:lang w:val="pt-BR"/>
              </w:rPr>
              <w:t>- H</w:t>
            </w:r>
            <w:r w:rsidRPr="00BB2F45">
              <w:rPr>
                <w:color w:val="000000"/>
                <w:spacing w:val="-4"/>
                <w:lang w:val="pt-BR"/>
              </w:rPr>
              <w:t xml:space="preserve">oạt động nhóm </w:t>
            </w:r>
          </w:p>
          <w:p w:rsidR="00B52CCC" w:rsidRPr="00E8750A" w:rsidRDefault="00B52CCC" w:rsidP="00B52CCC">
            <w:pPr>
              <w:adjustRightInd w:val="0"/>
              <w:snapToGrid w:val="0"/>
              <w:spacing w:before="60" w:after="60" w:line="340" w:lineRule="exact"/>
              <w:rPr>
                <w:color w:val="000000"/>
                <w:spacing w:val="-4"/>
                <w:lang w:val="pt-BR"/>
              </w:rPr>
            </w:pPr>
            <w:r>
              <w:rPr>
                <w:color w:val="000000"/>
                <w:spacing w:val="-4"/>
                <w:lang w:val="pt-BR"/>
              </w:rPr>
              <w:t>- P</w:t>
            </w:r>
            <w:r w:rsidRPr="00E8750A">
              <w:rPr>
                <w:color w:val="000000"/>
                <w:spacing w:val="-4"/>
                <w:lang w:val="pt-BR"/>
              </w:rPr>
              <w:t xml:space="preserve">hát triển nhóm </w:t>
            </w:r>
          </w:p>
          <w:p w:rsidR="00B52CCC" w:rsidRDefault="00B52CCC" w:rsidP="00B52CCC">
            <w:pPr>
              <w:adjustRightInd w:val="0"/>
              <w:snapToGrid w:val="0"/>
              <w:spacing w:before="60" w:after="60" w:line="340" w:lineRule="exact"/>
              <w:rPr>
                <w:color w:val="000000"/>
                <w:spacing w:val="-4"/>
                <w:lang w:val="pt-BR"/>
              </w:rPr>
            </w:pPr>
            <w:r>
              <w:rPr>
                <w:color w:val="000000"/>
                <w:spacing w:val="-4"/>
                <w:lang w:val="pt-BR"/>
              </w:rPr>
              <w:t>- L</w:t>
            </w:r>
            <w:r w:rsidRPr="00BB2F45">
              <w:rPr>
                <w:color w:val="000000"/>
                <w:spacing w:val="-4"/>
                <w:lang w:val="pt-BR"/>
              </w:rPr>
              <w:t>ãnh đạo</w:t>
            </w:r>
            <w:r>
              <w:rPr>
                <w:color w:val="000000"/>
                <w:spacing w:val="-4"/>
                <w:lang w:val="pt-BR"/>
              </w:rPr>
              <w:t xml:space="preserve"> nhóm</w:t>
            </w:r>
            <w:r w:rsidRPr="00BB2F45">
              <w:rPr>
                <w:color w:val="000000"/>
                <w:spacing w:val="-4"/>
                <w:lang w:val="pt-BR"/>
              </w:rPr>
              <w:t xml:space="preserve"> </w:t>
            </w:r>
          </w:p>
          <w:p w:rsidR="00B52CCC" w:rsidRPr="00B52CCC" w:rsidRDefault="00B52CCC" w:rsidP="00B52CCC">
            <w:pPr>
              <w:spacing w:before="120" w:line="360" w:lineRule="auto"/>
              <w:rPr>
                <w:rFonts w:cs="Times New Roman"/>
                <w:color w:val="000000" w:themeColor="text1"/>
                <w:sz w:val="26"/>
                <w:szCs w:val="26"/>
                <w:lang w:val="pt-BR"/>
              </w:rPr>
            </w:pPr>
            <w:r>
              <w:rPr>
                <w:color w:val="000000"/>
                <w:spacing w:val="-4"/>
                <w:lang w:val="pt-BR"/>
              </w:rPr>
              <w:t>- H</w:t>
            </w:r>
            <w:r w:rsidRPr="00BB2F45">
              <w:rPr>
                <w:color w:val="000000"/>
                <w:spacing w:val="-4"/>
                <w:lang w:val="pt-BR"/>
              </w:rPr>
              <w:t>ợp tác kỹ thuật đa ngành</w:t>
            </w:r>
          </w:p>
        </w:tc>
      </w:tr>
      <w:tr w:rsidR="00B52CCC" w:rsidRPr="00D83A01" w:rsidTr="00BA3BB1">
        <w:trPr>
          <w:trHeight w:val="643"/>
        </w:trPr>
        <w:tc>
          <w:tcPr>
            <w:tcW w:w="671" w:type="pct"/>
            <w:vMerge/>
          </w:tcPr>
          <w:p w:rsidR="00B52CCC" w:rsidRPr="00B52CCC" w:rsidRDefault="00B52CCC" w:rsidP="00B52CCC">
            <w:pPr>
              <w:spacing w:before="120" w:line="360" w:lineRule="auto"/>
              <w:jc w:val="center"/>
              <w:rPr>
                <w:rFonts w:cs="Times New Roman"/>
                <w:color w:val="000000" w:themeColor="text1"/>
                <w:sz w:val="26"/>
                <w:szCs w:val="26"/>
                <w:lang w:val="pt-BR"/>
              </w:rPr>
            </w:pP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3.2 </w:t>
            </w:r>
          </w:p>
        </w:tc>
        <w:tc>
          <w:tcPr>
            <w:tcW w:w="3582" w:type="pct"/>
            <w:vAlign w:val="center"/>
          </w:tcPr>
          <w:p w:rsidR="00B52CCC" w:rsidRPr="00D83A01" w:rsidRDefault="00B52CCC" w:rsidP="00B52CCC">
            <w:pPr>
              <w:spacing w:before="120" w:line="360" w:lineRule="auto"/>
              <w:rPr>
                <w:rFonts w:cs="Times New Roman"/>
                <w:color w:val="000000" w:themeColor="text1"/>
                <w:sz w:val="26"/>
                <w:szCs w:val="26"/>
              </w:rPr>
            </w:pPr>
            <w:r>
              <w:rPr>
                <w:spacing w:val="-4"/>
                <w:lang w:val="pt-BR"/>
              </w:rPr>
              <w:t>Khả năng xây dựng hệ thống thiết kế thích nghi với thời điểm sinh viên tốt nghiệp và tương lai</w:t>
            </w:r>
          </w:p>
        </w:tc>
      </w:tr>
      <w:tr w:rsidR="00B52CCC" w:rsidRPr="00D83A01" w:rsidTr="00BA3BB1">
        <w:trPr>
          <w:trHeight w:val="145"/>
        </w:trPr>
        <w:tc>
          <w:tcPr>
            <w:tcW w:w="671" w:type="pct"/>
            <w:vMerge w:val="restar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4</w:t>
            </w: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 xml:space="preserve">4.1 </w:t>
            </w:r>
          </w:p>
        </w:tc>
        <w:tc>
          <w:tcPr>
            <w:tcW w:w="3582" w:type="pct"/>
            <w:vAlign w:val="center"/>
          </w:tcPr>
          <w:p w:rsidR="00B52CCC" w:rsidRPr="00D83A01" w:rsidRDefault="00B52CCC" w:rsidP="00B52CCC">
            <w:pPr>
              <w:spacing w:before="120" w:line="360" w:lineRule="auto"/>
              <w:rPr>
                <w:rFonts w:cs="Times New Roman"/>
                <w:color w:val="000000" w:themeColor="text1"/>
                <w:sz w:val="26"/>
                <w:szCs w:val="26"/>
              </w:rPr>
            </w:pPr>
            <w:r>
              <w:rPr>
                <w:rFonts w:cs="Times New Roman"/>
                <w:color w:val="000000" w:themeColor="text1"/>
                <w:sz w:val="26"/>
                <w:szCs w:val="26"/>
              </w:rPr>
              <w:t>Thể hiện được phối cảnh các góc nhìn và các phối cảnh nội thất công trình</w:t>
            </w:r>
          </w:p>
        </w:tc>
      </w:tr>
      <w:tr w:rsidR="00B52CCC" w:rsidRPr="00D83A01" w:rsidTr="00BA3BB1">
        <w:trPr>
          <w:trHeight w:val="145"/>
        </w:trPr>
        <w:tc>
          <w:tcPr>
            <w:tcW w:w="671" w:type="pct"/>
            <w:vMerge/>
          </w:tcPr>
          <w:p w:rsidR="00B52CCC" w:rsidRPr="00D83A01" w:rsidRDefault="00B52CCC" w:rsidP="00B52CCC">
            <w:pPr>
              <w:spacing w:before="120" w:line="360" w:lineRule="auto"/>
              <w:jc w:val="center"/>
              <w:rPr>
                <w:rFonts w:cs="Times New Roman"/>
                <w:color w:val="000000" w:themeColor="text1"/>
                <w:sz w:val="26"/>
                <w:szCs w:val="26"/>
              </w:rPr>
            </w:pP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w:t>
            </w:r>
            <w:r w:rsidRPr="00D83A01">
              <w:rPr>
                <w:rFonts w:cs="Times New Roman"/>
                <w:color w:val="000000" w:themeColor="text1"/>
                <w:sz w:val="26"/>
                <w:szCs w:val="26"/>
              </w:rPr>
              <w:t>4.2</w:t>
            </w:r>
          </w:p>
        </w:tc>
        <w:tc>
          <w:tcPr>
            <w:tcW w:w="3582" w:type="pct"/>
            <w:vAlign w:val="center"/>
          </w:tcPr>
          <w:p w:rsidR="00B52CCC" w:rsidRPr="00D83A01" w:rsidRDefault="00B52CCC" w:rsidP="00B52CCC">
            <w:pPr>
              <w:spacing w:before="120" w:line="360" w:lineRule="auto"/>
              <w:rPr>
                <w:rFonts w:cs="Times New Roman"/>
                <w:color w:val="000000" w:themeColor="text1"/>
                <w:sz w:val="26"/>
                <w:szCs w:val="26"/>
              </w:rPr>
            </w:pPr>
            <w:r>
              <w:rPr>
                <w:rFonts w:cs="Times New Roman"/>
                <w:color w:val="000000" w:themeColor="text1"/>
                <w:sz w:val="26"/>
                <w:szCs w:val="26"/>
              </w:rPr>
              <w:t>Thể hiện khớp các mặt hình chiếu của công trình với nhau, thể hiện đẹp và sáng tạo</w:t>
            </w:r>
          </w:p>
        </w:tc>
      </w:tr>
      <w:tr w:rsidR="00B52CCC" w:rsidRPr="00D83A01" w:rsidTr="00BA3BB1">
        <w:trPr>
          <w:trHeight w:val="145"/>
        </w:trPr>
        <w:tc>
          <w:tcPr>
            <w:tcW w:w="671" w:type="pct"/>
            <w:vMerge w:val="restart"/>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CELO5</w:t>
            </w:r>
          </w:p>
        </w:tc>
        <w:tc>
          <w:tcPr>
            <w:tcW w:w="747" w:type="pct"/>
            <w:vAlign w:val="center"/>
          </w:tcPr>
          <w:p w:rsidR="00B52CCC" w:rsidRPr="00D83A01"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CELO5.1</w:t>
            </w:r>
          </w:p>
        </w:tc>
        <w:tc>
          <w:tcPr>
            <w:tcW w:w="3582" w:type="pct"/>
            <w:vAlign w:val="center"/>
          </w:tcPr>
          <w:p w:rsidR="00B52CCC" w:rsidRPr="00D83A01" w:rsidRDefault="00B52CCC" w:rsidP="00B52CCC">
            <w:pPr>
              <w:spacing w:before="120" w:line="360" w:lineRule="auto"/>
              <w:rPr>
                <w:rFonts w:cs="Times New Roman"/>
                <w:color w:val="000000" w:themeColor="text1"/>
                <w:sz w:val="26"/>
                <w:szCs w:val="26"/>
              </w:rPr>
            </w:pPr>
            <w:r>
              <w:rPr>
                <w:rFonts w:cs="Times New Roman"/>
                <w:color w:val="000000" w:themeColor="text1"/>
                <w:sz w:val="26"/>
                <w:szCs w:val="26"/>
              </w:rPr>
              <w:t>Có thái đúng đắn với môn học và ngành học.</w:t>
            </w:r>
          </w:p>
        </w:tc>
      </w:tr>
      <w:tr w:rsidR="00B52CCC" w:rsidRPr="00D83A01" w:rsidTr="00BA3BB1">
        <w:trPr>
          <w:trHeight w:val="145"/>
        </w:trPr>
        <w:tc>
          <w:tcPr>
            <w:tcW w:w="671" w:type="pct"/>
            <w:vMerge/>
          </w:tcPr>
          <w:p w:rsidR="00B52CCC" w:rsidRDefault="00B52CCC" w:rsidP="00B52CCC">
            <w:pPr>
              <w:spacing w:before="120" w:line="360" w:lineRule="auto"/>
              <w:jc w:val="center"/>
              <w:rPr>
                <w:rFonts w:cs="Times New Roman"/>
                <w:color w:val="000000" w:themeColor="text1"/>
                <w:sz w:val="26"/>
                <w:szCs w:val="26"/>
              </w:rPr>
            </w:pPr>
          </w:p>
        </w:tc>
        <w:tc>
          <w:tcPr>
            <w:tcW w:w="747" w:type="pct"/>
            <w:vAlign w:val="center"/>
          </w:tcPr>
          <w:p w:rsidR="00B52CCC" w:rsidRDefault="00B52CCC" w:rsidP="00B52CCC">
            <w:pPr>
              <w:spacing w:before="120" w:line="360" w:lineRule="auto"/>
              <w:jc w:val="center"/>
              <w:rPr>
                <w:rFonts w:cs="Times New Roman"/>
                <w:color w:val="000000" w:themeColor="text1"/>
                <w:sz w:val="26"/>
                <w:szCs w:val="26"/>
              </w:rPr>
            </w:pPr>
            <w:r>
              <w:rPr>
                <w:rFonts w:cs="Times New Roman"/>
                <w:color w:val="000000" w:themeColor="text1"/>
                <w:sz w:val="26"/>
                <w:szCs w:val="26"/>
              </w:rPr>
              <w:t>CELO5.2</w:t>
            </w:r>
          </w:p>
        </w:tc>
        <w:tc>
          <w:tcPr>
            <w:tcW w:w="3582" w:type="pct"/>
            <w:vAlign w:val="center"/>
          </w:tcPr>
          <w:p w:rsidR="00B52CCC" w:rsidRDefault="00B52CCC" w:rsidP="00B52CCC">
            <w:pPr>
              <w:spacing w:before="120" w:line="360" w:lineRule="auto"/>
              <w:rPr>
                <w:rFonts w:cs="Times New Roman"/>
                <w:color w:val="000000" w:themeColor="text1"/>
                <w:sz w:val="26"/>
                <w:szCs w:val="26"/>
              </w:rPr>
            </w:pPr>
            <w:r>
              <w:rPr>
                <w:rFonts w:cs="Times New Roman"/>
                <w:color w:val="000000" w:themeColor="text1"/>
                <w:sz w:val="26"/>
                <w:szCs w:val="26"/>
              </w:rPr>
              <w:t>Nhận thức được tầm quan trọng của môn học với việc học tập suốt đời.</w:t>
            </w:r>
          </w:p>
        </w:tc>
      </w:tr>
    </w:tbl>
    <w:p w:rsidR="00C74287" w:rsidRPr="00BA3BB1" w:rsidRDefault="00C74287" w:rsidP="00BA3BB1">
      <w:pPr>
        <w:rPr>
          <w:b/>
          <w:color w:val="000000" w:themeColor="text1"/>
          <w:sz w:val="26"/>
          <w:szCs w:val="26"/>
        </w:rPr>
      </w:pPr>
      <w:r w:rsidRPr="00CF763C">
        <w:rPr>
          <w:b/>
          <w:color w:val="000000" w:themeColor="text1"/>
          <w:sz w:val="26"/>
          <w:szCs w:val="26"/>
        </w:rPr>
        <w:t>6.</w:t>
      </w:r>
      <w:r w:rsidR="00E726D6" w:rsidRPr="00CF763C">
        <w:rPr>
          <w:b/>
          <w:color w:val="000000" w:themeColor="text1"/>
          <w:sz w:val="26"/>
          <w:szCs w:val="26"/>
        </w:rPr>
        <w:t xml:space="preserve">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160"/>
        <w:gridCol w:w="1613"/>
        <w:gridCol w:w="1882"/>
        <w:gridCol w:w="1041"/>
      </w:tblGrid>
      <w:tr w:rsidR="00B55A1B" w:rsidRPr="00291FEF" w:rsidTr="00BA2340">
        <w:trPr>
          <w:tblHeader/>
        </w:trPr>
        <w:tc>
          <w:tcPr>
            <w:tcW w:w="882" w:type="pct"/>
            <w:shd w:val="clear" w:color="auto" w:fill="D6E3BC" w:themeFill="accent3" w:themeFillTint="66"/>
            <w:vAlign w:val="center"/>
          </w:tcPr>
          <w:p w:rsidR="00B55A1B" w:rsidRPr="00291FEF" w:rsidRDefault="00B55A1B" w:rsidP="00D41055">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Hình thức KT</w:t>
            </w:r>
          </w:p>
        </w:tc>
        <w:tc>
          <w:tcPr>
            <w:tcW w:w="1691"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Nội dung</w:t>
            </w:r>
          </w:p>
        </w:tc>
        <w:tc>
          <w:tcPr>
            <w:tcW w:w="863"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Thời điểm</w:t>
            </w:r>
          </w:p>
        </w:tc>
        <w:tc>
          <w:tcPr>
            <w:tcW w:w="100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Chỉ báo thực hiện</w:t>
            </w:r>
          </w:p>
        </w:tc>
        <w:tc>
          <w:tcPr>
            <w:tcW w:w="557" w:type="pct"/>
            <w:shd w:val="clear" w:color="auto" w:fill="D6E3BC" w:themeFill="accent3" w:themeFillTint="66"/>
            <w:vAlign w:val="center"/>
          </w:tcPr>
          <w:p w:rsidR="00B55A1B" w:rsidRPr="00291FEF" w:rsidRDefault="00B55A1B" w:rsidP="00C16644">
            <w:pPr>
              <w:spacing w:before="120" w:after="0"/>
              <w:jc w:val="center"/>
              <w:rPr>
                <w:rFonts w:cs="Times New Roman"/>
                <w:b/>
                <w:bCs/>
                <w:color w:val="000000"/>
                <w:sz w:val="26"/>
                <w:szCs w:val="26"/>
                <w:lang w:val="de-DE"/>
              </w:rPr>
            </w:pPr>
            <w:r w:rsidRPr="00291FEF">
              <w:rPr>
                <w:rFonts w:cs="Times New Roman"/>
                <w:b/>
                <w:bCs/>
                <w:color w:val="000000"/>
                <w:sz w:val="26"/>
                <w:szCs w:val="26"/>
                <w:lang w:val="de-DE"/>
              </w:rPr>
              <w:t>Tỉ lệ (%)</w:t>
            </w:r>
          </w:p>
        </w:tc>
      </w:tr>
      <w:tr w:rsidR="00B55A1B" w:rsidRPr="00291FEF" w:rsidTr="00BA2340">
        <w:tc>
          <w:tcPr>
            <w:tcW w:w="4443" w:type="pct"/>
            <w:gridSpan w:val="4"/>
            <w:shd w:val="clear" w:color="auto" w:fill="auto"/>
            <w:vAlign w:val="center"/>
          </w:tcPr>
          <w:p w:rsidR="00B55A1B" w:rsidRPr="00291FEF" w:rsidRDefault="00122710" w:rsidP="00D41055">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Đánh giá quá trình</w:t>
            </w:r>
          </w:p>
        </w:tc>
        <w:tc>
          <w:tcPr>
            <w:tcW w:w="557" w:type="pct"/>
            <w:vAlign w:val="center"/>
          </w:tcPr>
          <w:p w:rsidR="00B55A1B" w:rsidRPr="00291FEF" w:rsidRDefault="00792AD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30</w:t>
            </w:r>
          </w:p>
        </w:tc>
      </w:tr>
      <w:tr w:rsidR="00122710" w:rsidRPr="00291FEF" w:rsidTr="00BA2340">
        <w:tc>
          <w:tcPr>
            <w:tcW w:w="882" w:type="pct"/>
            <w:shd w:val="clear" w:color="auto" w:fill="auto"/>
            <w:vAlign w:val="center"/>
          </w:tcPr>
          <w:p w:rsidR="00122710" w:rsidRPr="00291FEF" w:rsidRDefault="00BA2340" w:rsidP="0014318B">
            <w:pPr>
              <w:spacing w:before="120" w:after="0" w:line="360" w:lineRule="auto"/>
              <w:jc w:val="center"/>
              <w:rPr>
                <w:rFonts w:cs="Times New Roman"/>
                <w:bCs/>
                <w:color w:val="000000"/>
                <w:sz w:val="26"/>
                <w:szCs w:val="26"/>
                <w:lang w:val="de-DE"/>
              </w:rPr>
            </w:pPr>
            <w:r>
              <w:rPr>
                <w:rFonts w:cs="Times New Roman"/>
                <w:bCs/>
                <w:color w:val="000000"/>
                <w:sz w:val="26"/>
                <w:szCs w:val="26"/>
                <w:lang w:val="de-DE"/>
              </w:rPr>
              <w:lastRenderedPageBreak/>
              <w:t>Làm bài tập nhóm những nội dung đầu tiên</w:t>
            </w:r>
          </w:p>
        </w:tc>
        <w:tc>
          <w:tcPr>
            <w:tcW w:w="1691" w:type="pct"/>
            <w:shd w:val="clear" w:color="auto" w:fill="auto"/>
            <w:vAlign w:val="center"/>
          </w:tcPr>
          <w:p w:rsidR="00BA2340" w:rsidRPr="00122710" w:rsidRDefault="00505E97" w:rsidP="00B52CCC">
            <w:pPr>
              <w:spacing w:before="120" w:after="0" w:line="360" w:lineRule="auto"/>
              <w:jc w:val="both"/>
              <w:rPr>
                <w:rFonts w:cs="Times New Roman"/>
                <w:bCs/>
                <w:color w:val="000000"/>
                <w:sz w:val="26"/>
                <w:szCs w:val="26"/>
                <w:lang w:val="de-DE"/>
              </w:rPr>
            </w:pPr>
            <w:r>
              <w:rPr>
                <w:rFonts w:cs="Times New Roman"/>
                <w:bCs/>
                <w:color w:val="000000"/>
                <w:sz w:val="26"/>
                <w:szCs w:val="26"/>
                <w:lang w:val="de-DE"/>
              </w:rPr>
              <w:t xml:space="preserve">Sinh viên sau khi nghe giảng đề sẽ sử dụng </w:t>
            </w:r>
            <w:r>
              <w:rPr>
                <w:bCs/>
                <w:lang w:val="de-DE"/>
              </w:rPr>
              <w:t>Phương pháp lập luận và phân tích đề bài, kỹ năng phản hồi và kế hoạch học tập</w:t>
            </w:r>
            <w:r>
              <w:rPr>
                <w:bCs/>
                <w:lang w:val="de-DE"/>
              </w:rPr>
              <w:t xml:space="preserve"> để đưa ra được các phân tích về hiện trạng khu đất và lên sơ phác ý tưởng ban đầu.</w:t>
            </w:r>
          </w:p>
        </w:tc>
        <w:tc>
          <w:tcPr>
            <w:tcW w:w="863" w:type="pct"/>
            <w:shd w:val="clear" w:color="auto" w:fill="auto"/>
            <w:vAlign w:val="center"/>
          </w:tcPr>
          <w:p w:rsidR="00122710" w:rsidRPr="00291FEF" w:rsidRDefault="00EF337C" w:rsidP="00CB5AC4">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Tuần </w:t>
            </w:r>
            <w:r w:rsidR="00CB5AC4">
              <w:rPr>
                <w:rFonts w:cs="Times New Roman"/>
                <w:bCs/>
                <w:color w:val="000000"/>
                <w:sz w:val="26"/>
                <w:szCs w:val="26"/>
                <w:lang w:val="de-DE"/>
              </w:rPr>
              <w:t>4</w:t>
            </w:r>
          </w:p>
        </w:tc>
        <w:tc>
          <w:tcPr>
            <w:tcW w:w="1007" w:type="pct"/>
            <w:vAlign w:val="center"/>
          </w:tcPr>
          <w:p w:rsidR="00122710" w:rsidRPr="00291FEF" w:rsidRDefault="0058531D" w:rsidP="0024136A">
            <w:pPr>
              <w:spacing w:before="120" w:after="0" w:line="360" w:lineRule="auto"/>
              <w:jc w:val="center"/>
              <w:rPr>
                <w:rFonts w:cs="Times New Roman"/>
                <w:bCs/>
                <w:color w:val="000000"/>
                <w:sz w:val="26"/>
                <w:szCs w:val="26"/>
                <w:lang w:val="de-DE"/>
              </w:rPr>
            </w:pPr>
            <w:r>
              <w:rPr>
                <w:rFonts w:cs="Times New Roman"/>
                <w:color w:val="000000" w:themeColor="text1"/>
                <w:sz w:val="26"/>
                <w:szCs w:val="26"/>
              </w:rPr>
              <w:t>CELO</w:t>
            </w:r>
            <w:r w:rsidR="00792AD2" w:rsidRPr="00D83A01">
              <w:rPr>
                <w:rFonts w:cs="Times New Roman"/>
                <w:color w:val="000000" w:themeColor="text1"/>
                <w:sz w:val="26"/>
                <w:szCs w:val="26"/>
              </w:rPr>
              <w:t>1.1</w:t>
            </w:r>
            <w:r w:rsidR="00792AD2">
              <w:rPr>
                <w:rFonts w:cs="Times New Roman"/>
                <w:color w:val="000000" w:themeColor="text1"/>
                <w:sz w:val="26"/>
                <w:szCs w:val="26"/>
              </w:rPr>
              <w:t xml:space="preserve">, </w:t>
            </w:r>
            <w:r>
              <w:rPr>
                <w:rFonts w:cs="Times New Roman"/>
                <w:color w:val="000000" w:themeColor="text1"/>
                <w:sz w:val="26"/>
                <w:szCs w:val="26"/>
              </w:rPr>
              <w:t>CELO</w:t>
            </w:r>
            <w:r w:rsidR="00792AD2">
              <w:rPr>
                <w:rFonts w:cs="Times New Roman"/>
                <w:color w:val="000000" w:themeColor="text1"/>
                <w:sz w:val="26"/>
                <w:szCs w:val="26"/>
              </w:rPr>
              <w:t>1.2,</w:t>
            </w:r>
            <w:r w:rsidR="00792AD2" w:rsidRPr="00D83A01">
              <w:rPr>
                <w:rFonts w:cs="Times New Roman"/>
                <w:color w:val="000000" w:themeColor="text1"/>
                <w:sz w:val="26"/>
                <w:szCs w:val="26"/>
              </w:rPr>
              <w:t xml:space="preserve"> </w:t>
            </w:r>
            <w:r>
              <w:rPr>
                <w:rFonts w:cs="Times New Roman"/>
                <w:color w:val="000000" w:themeColor="text1"/>
                <w:sz w:val="26"/>
                <w:szCs w:val="26"/>
              </w:rPr>
              <w:t>CELO</w:t>
            </w:r>
            <w:r w:rsidR="00792AD2" w:rsidRPr="00D83A01">
              <w:rPr>
                <w:rFonts w:cs="Times New Roman"/>
                <w:color w:val="000000" w:themeColor="text1"/>
                <w:sz w:val="26"/>
                <w:szCs w:val="26"/>
              </w:rPr>
              <w:t>4.1</w:t>
            </w:r>
          </w:p>
        </w:tc>
        <w:tc>
          <w:tcPr>
            <w:tcW w:w="557" w:type="pct"/>
            <w:vAlign w:val="center"/>
          </w:tcPr>
          <w:p w:rsidR="00122710" w:rsidRPr="00505E97" w:rsidRDefault="00505E97" w:rsidP="00E44C4D">
            <w:pPr>
              <w:spacing w:before="120" w:after="0" w:line="360" w:lineRule="auto"/>
              <w:jc w:val="center"/>
              <w:rPr>
                <w:rFonts w:cs="Times New Roman"/>
                <w:b/>
                <w:bCs/>
                <w:color w:val="000000"/>
                <w:sz w:val="26"/>
                <w:szCs w:val="26"/>
                <w:lang w:val="de-DE"/>
              </w:rPr>
            </w:pPr>
            <w:r w:rsidRPr="00505E97">
              <w:rPr>
                <w:rFonts w:cs="Times New Roman"/>
                <w:b/>
                <w:bCs/>
                <w:color w:val="000000"/>
                <w:sz w:val="26"/>
                <w:szCs w:val="26"/>
                <w:lang w:val="de-DE"/>
              </w:rPr>
              <w:t>30</w:t>
            </w:r>
          </w:p>
        </w:tc>
      </w:tr>
      <w:tr w:rsidR="008D0181" w:rsidRPr="00291FEF" w:rsidTr="00BA2340">
        <w:tc>
          <w:tcPr>
            <w:tcW w:w="4443" w:type="pct"/>
            <w:gridSpan w:val="4"/>
            <w:shd w:val="clear" w:color="auto" w:fill="auto"/>
            <w:vAlign w:val="center"/>
          </w:tcPr>
          <w:p w:rsidR="008D0181" w:rsidRPr="00291FEF" w:rsidRDefault="008D0181" w:rsidP="00D41055">
            <w:pPr>
              <w:spacing w:before="120" w:after="0" w:line="360" w:lineRule="auto"/>
              <w:jc w:val="center"/>
              <w:rPr>
                <w:rFonts w:cs="Times New Roman"/>
                <w:bCs/>
                <w:color w:val="000000"/>
                <w:sz w:val="26"/>
                <w:szCs w:val="26"/>
                <w:lang w:val="de-DE"/>
              </w:rPr>
            </w:pPr>
            <w:r w:rsidRPr="00291FEF">
              <w:rPr>
                <w:rFonts w:cs="Times New Roman"/>
                <w:b/>
                <w:bCs/>
                <w:color w:val="000000"/>
                <w:sz w:val="26"/>
                <w:szCs w:val="26"/>
                <w:lang w:val="de-DE"/>
              </w:rPr>
              <w:t>Kiểm tra cuối kỳ</w:t>
            </w:r>
          </w:p>
        </w:tc>
        <w:tc>
          <w:tcPr>
            <w:tcW w:w="557" w:type="pct"/>
            <w:vAlign w:val="center"/>
          </w:tcPr>
          <w:p w:rsidR="008D0181" w:rsidRPr="00291FEF" w:rsidRDefault="00792AD2" w:rsidP="00C16644">
            <w:pPr>
              <w:spacing w:before="120" w:after="0" w:line="360" w:lineRule="auto"/>
              <w:jc w:val="center"/>
              <w:rPr>
                <w:rFonts w:cs="Times New Roman"/>
                <w:b/>
                <w:bCs/>
                <w:color w:val="000000"/>
                <w:sz w:val="26"/>
                <w:szCs w:val="26"/>
                <w:lang w:val="de-DE"/>
              </w:rPr>
            </w:pPr>
            <w:r>
              <w:rPr>
                <w:rFonts w:cs="Times New Roman"/>
                <w:b/>
                <w:bCs/>
                <w:color w:val="000000"/>
                <w:sz w:val="26"/>
                <w:szCs w:val="26"/>
                <w:lang w:val="de-DE"/>
              </w:rPr>
              <w:t>70</w:t>
            </w:r>
          </w:p>
        </w:tc>
      </w:tr>
      <w:tr w:rsidR="008D0181" w:rsidRPr="00505E97" w:rsidTr="00BA2340">
        <w:tc>
          <w:tcPr>
            <w:tcW w:w="882" w:type="pct"/>
            <w:shd w:val="clear" w:color="auto" w:fill="auto"/>
            <w:vAlign w:val="center"/>
          </w:tcPr>
          <w:p w:rsidR="008D0181" w:rsidRPr="00291FEF" w:rsidRDefault="00BA2340" w:rsidP="00505E97">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Đồ án </w:t>
            </w:r>
            <w:r w:rsidR="00505E97">
              <w:rPr>
                <w:rFonts w:cs="Times New Roman"/>
                <w:bCs/>
                <w:color w:val="000000"/>
                <w:sz w:val="26"/>
                <w:szCs w:val="26"/>
                <w:lang w:val="de-DE"/>
              </w:rPr>
              <w:t>cuối kỳ</w:t>
            </w:r>
          </w:p>
        </w:tc>
        <w:tc>
          <w:tcPr>
            <w:tcW w:w="1691" w:type="pct"/>
            <w:shd w:val="clear" w:color="auto" w:fill="auto"/>
            <w:vAlign w:val="center"/>
          </w:tcPr>
          <w:p w:rsidR="008D0181" w:rsidRPr="00792AD2" w:rsidRDefault="00BA2340" w:rsidP="00505E97">
            <w:pPr>
              <w:spacing w:before="120" w:after="0" w:line="360" w:lineRule="auto"/>
              <w:jc w:val="both"/>
              <w:rPr>
                <w:rFonts w:cs="Times New Roman"/>
                <w:bCs/>
                <w:color w:val="000000"/>
                <w:sz w:val="26"/>
                <w:szCs w:val="26"/>
                <w:lang w:val="de-DE"/>
              </w:rPr>
            </w:pPr>
            <w:r>
              <w:rPr>
                <w:rFonts w:cs="Times New Roman"/>
                <w:bCs/>
                <w:color w:val="000000"/>
                <w:sz w:val="26"/>
                <w:szCs w:val="26"/>
                <w:lang w:val="de-DE"/>
              </w:rPr>
              <w:t xml:space="preserve">Thể hiện tất cả các bản vẽ </w:t>
            </w:r>
            <w:r w:rsidR="00505E97">
              <w:rPr>
                <w:rFonts w:cs="Times New Roman"/>
                <w:bCs/>
                <w:color w:val="000000"/>
                <w:sz w:val="26"/>
                <w:szCs w:val="26"/>
                <w:lang w:val="de-DE"/>
              </w:rPr>
              <w:t>được yêu cầu và bảo vệ trước giảng viên</w:t>
            </w:r>
          </w:p>
        </w:tc>
        <w:tc>
          <w:tcPr>
            <w:tcW w:w="863" w:type="pct"/>
            <w:shd w:val="clear" w:color="auto" w:fill="auto"/>
            <w:vAlign w:val="center"/>
          </w:tcPr>
          <w:p w:rsidR="008D0181" w:rsidRPr="00291FEF" w:rsidRDefault="00BA2340" w:rsidP="00505E97">
            <w:pPr>
              <w:spacing w:before="120" w:after="0" w:line="360" w:lineRule="auto"/>
              <w:jc w:val="center"/>
              <w:rPr>
                <w:rFonts w:cs="Times New Roman"/>
                <w:bCs/>
                <w:color w:val="000000"/>
                <w:sz w:val="26"/>
                <w:szCs w:val="26"/>
                <w:lang w:val="de-DE"/>
              </w:rPr>
            </w:pPr>
            <w:r>
              <w:rPr>
                <w:rFonts w:cs="Times New Roman"/>
                <w:bCs/>
                <w:color w:val="000000"/>
                <w:sz w:val="26"/>
                <w:szCs w:val="26"/>
                <w:lang w:val="de-DE"/>
              </w:rPr>
              <w:t xml:space="preserve">Tuần </w:t>
            </w:r>
            <w:r w:rsidR="00505E97">
              <w:rPr>
                <w:rFonts w:cs="Times New Roman"/>
                <w:bCs/>
                <w:color w:val="000000"/>
                <w:sz w:val="26"/>
                <w:szCs w:val="26"/>
                <w:lang w:val="de-DE"/>
              </w:rPr>
              <w:t>6</w:t>
            </w:r>
          </w:p>
        </w:tc>
        <w:tc>
          <w:tcPr>
            <w:tcW w:w="1007" w:type="pct"/>
            <w:vAlign w:val="center"/>
          </w:tcPr>
          <w:p w:rsidR="00A7515B" w:rsidRPr="00050E51" w:rsidRDefault="0058531D" w:rsidP="00A7515B">
            <w:pPr>
              <w:spacing w:before="120" w:after="0" w:line="360" w:lineRule="auto"/>
              <w:jc w:val="center"/>
              <w:rPr>
                <w:rFonts w:cs="Times New Roman"/>
                <w:color w:val="000000" w:themeColor="text1"/>
                <w:sz w:val="26"/>
                <w:szCs w:val="26"/>
                <w:lang w:val="fr-FR"/>
              </w:rPr>
            </w:pP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1.1,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1.2,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2.2,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 xml:space="preserve">4.1, </w:t>
            </w:r>
            <w:r w:rsidRPr="00050E51">
              <w:rPr>
                <w:rFonts w:cs="Times New Roman"/>
                <w:color w:val="000000" w:themeColor="text1"/>
                <w:sz w:val="26"/>
                <w:szCs w:val="26"/>
                <w:lang w:val="fr-FR"/>
              </w:rPr>
              <w:t>CELO</w:t>
            </w:r>
            <w:r w:rsidR="00F340C7" w:rsidRPr="00050E51">
              <w:rPr>
                <w:rFonts w:cs="Times New Roman"/>
                <w:color w:val="000000" w:themeColor="text1"/>
                <w:sz w:val="26"/>
                <w:szCs w:val="26"/>
                <w:lang w:val="fr-FR"/>
              </w:rPr>
              <w:t>4.2</w:t>
            </w:r>
          </w:p>
        </w:tc>
        <w:tc>
          <w:tcPr>
            <w:tcW w:w="557" w:type="pct"/>
            <w:vAlign w:val="center"/>
          </w:tcPr>
          <w:p w:rsidR="008D0181" w:rsidRPr="00291FEF" w:rsidRDefault="008D0181" w:rsidP="00C16644">
            <w:pPr>
              <w:spacing w:before="120" w:after="0" w:line="360" w:lineRule="auto"/>
              <w:jc w:val="center"/>
              <w:rPr>
                <w:rFonts w:cs="Times New Roman"/>
                <w:bCs/>
                <w:color w:val="000000"/>
                <w:sz w:val="26"/>
                <w:szCs w:val="26"/>
                <w:lang w:val="de-DE"/>
              </w:rPr>
            </w:pPr>
          </w:p>
          <w:p w:rsidR="008D0181" w:rsidRPr="00291FEF" w:rsidRDefault="008D0181" w:rsidP="00CA7565">
            <w:pPr>
              <w:spacing w:after="0" w:line="360" w:lineRule="auto"/>
              <w:jc w:val="center"/>
              <w:rPr>
                <w:rFonts w:cs="Times New Roman"/>
                <w:bCs/>
                <w:color w:val="000000"/>
                <w:sz w:val="26"/>
                <w:szCs w:val="26"/>
                <w:lang w:val="de-DE"/>
              </w:rPr>
            </w:pPr>
          </w:p>
        </w:tc>
      </w:tr>
    </w:tbl>
    <w:p w:rsidR="00C74287" w:rsidRPr="00050E51" w:rsidRDefault="00C74287" w:rsidP="00C16644">
      <w:pPr>
        <w:spacing w:before="120" w:after="0" w:line="360" w:lineRule="auto"/>
        <w:jc w:val="both"/>
        <w:rPr>
          <w:i/>
          <w:color w:val="000000" w:themeColor="text1"/>
          <w:sz w:val="26"/>
          <w:szCs w:val="26"/>
          <w:lang w:val="fr-FR"/>
        </w:rPr>
      </w:pPr>
      <w:r w:rsidRPr="00050E51">
        <w:rPr>
          <w:b/>
          <w:color w:val="000000" w:themeColor="text1"/>
          <w:sz w:val="26"/>
          <w:szCs w:val="26"/>
          <w:lang w:val="fr-FR"/>
        </w:rPr>
        <w:t xml:space="preserve">7. </w:t>
      </w:r>
      <w:r w:rsidR="005B27AC" w:rsidRPr="00CF763C">
        <w:rPr>
          <w:b/>
          <w:bCs/>
          <w:color w:val="000000"/>
          <w:sz w:val="26"/>
          <w:szCs w:val="26"/>
          <w:lang w:val="de-DE"/>
        </w:rPr>
        <w:t>Nội dung chi tiết học phần</w:t>
      </w:r>
      <w:r w:rsidR="004B63DD">
        <w:rPr>
          <w:b/>
          <w:bCs/>
          <w:color w:val="000000"/>
          <w:sz w:val="26"/>
          <w:szCs w:val="26"/>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345"/>
        <w:gridCol w:w="1871"/>
        <w:gridCol w:w="1032"/>
      </w:tblGrid>
      <w:tr w:rsidR="004339DA" w:rsidRPr="00F340C7" w:rsidTr="00077E7E">
        <w:trPr>
          <w:tblHeader/>
        </w:trPr>
        <w:tc>
          <w:tcPr>
            <w:tcW w:w="587" w:type="pct"/>
            <w:shd w:val="clear" w:color="auto" w:fill="D6E3BC" w:themeFill="accent3" w:themeFillTint="66"/>
            <w:vAlign w:val="center"/>
          </w:tcPr>
          <w:p w:rsidR="004339DA" w:rsidRPr="00EF3E70" w:rsidRDefault="004339DA" w:rsidP="00EF3E70">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Buổi</w:t>
            </w:r>
          </w:p>
        </w:tc>
        <w:tc>
          <w:tcPr>
            <w:tcW w:w="2860" w:type="pct"/>
            <w:shd w:val="clear" w:color="auto" w:fill="D6E3BC" w:themeFill="accent3" w:themeFillTint="66"/>
            <w:vAlign w:val="center"/>
          </w:tcPr>
          <w:p w:rsidR="004339DA" w:rsidRPr="00F340C7" w:rsidRDefault="004339DA" w:rsidP="0061159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Nội dung</w:t>
            </w:r>
          </w:p>
        </w:tc>
        <w:tc>
          <w:tcPr>
            <w:tcW w:w="1001" w:type="pct"/>
            <w:shd w:val="clear" w:color="auto" w:fill="D6E3BC" w:themeFill="accent3" w:themeFillTint="66"/>
            <w:vAlign w:val="center"/>
          </w:tcPr>
          <w:p w:rsidR="004339DA" w:rsidRPr="00F340C7" w:rsidRDefault="004339DA" w:rsidP="00EF3E70">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Chỉ báo thực hiện</w:t>
            </w:r>
          </w:p>
        </w:tc>
        <w:tc>
          <w:tcPr>
            <w:tcW w:w="552" w:type="pct"/>
            <w:shd w:val="clear" w:color="auto" w:fill="D6E3BC" w:themeFill="accent3" w:themeFillTint="66"/>
            <w:vAlign w:val="center"/>
          </w:tcPr>
          <w:p w:rsidR="004339DA" w:rsidRPr="00F340C7" w:rsidRDefault="004339DA" w:rsidP="00AA4DDD">
            <w:pPr>
              <w:spacing w:before="120" w:after="120" w:line="240" w:lineRule="auto"/>
              <w:jc w:val="center"/>
              <w:rPr>
                <w:rFonts w:cs="Times New Roman"/>
                <w:b/>
                <w:bCs/>
                <w:color w:val="000000"/>
                <w:sz w:val="26"/>
                <w:szCs w:val="26"/>
                <w:lang w:val="de-DE"/>
              </w:rPr>
            </w:pPr>
            <w:r w:rsidRPr="00F340C7">
              <w:rPr>
                <w:rFonts w:cs="Times New Roman"/>
                <w:b/>
                <w:bCs/>
                <w:color w:val="000000"/>
                <w:sz w:val="26"/>
                <w:szCs w:val="26"/>
                <w:lang w:val="de-DE"/>
              </w:rPr>
              <w:t>Tài liệu tham khảo</w:t>
            </w:r>
          </w:p>
        </w:tc>
      </w:tr>
      <w:tr w:rsidR="005A5FB3" w:rsidRPr="00F340C7" w:rsidTr="00077E7E">
        <w:tc>
          <w:tcPr>
            <w:tcW w:w="587" w:type="pct"/>
            <w:shd w:val="clear" w:color="auto" w:fill="auto"/>
            <w:vAlign w:val="center"/>
          </w:tcPr>
          <w:p w:rsidR="00AB57BC" w:rsidRPr="00EF3E70" w:rsidRDefault="00F340C7" w:rsidP="00077E7E">
            <w:pPr>
              <w:spacing w:before="120" w:after="120" w:line="240" w:lineRule="auto"/>
              <w:jc w:val="center"/>
              <w:rPr>
                <w:rFonts w:cs="Times New Roman"/>
                <w:b/>
                <w:bCs/>
                <w:color w:val="000000"/>
                <w:sz w:val="26"/>
                <w:szCs w:val="26"/>
                <w:lang w:val="de-DE"/>
              </w:rPr>
            </w:pPr>
            <w:r w:rsidRPr="00EF3E70">
              <w:rPr>
                <w:rFonts w:cs="Times New Roman"/>
                <w:b/>
                <w:bCs/>
                <w:color w:val="000000"/>
                <w:sz w:val="26"/>
                <w:szCs w:val="26"/>
                <w:lang w:val="de-DE"/>
              </w:rPr>
              <w:t>1</w:t>
            </w:r>
          </w:p>
        </w:tc>
        <w:tc>
          <w:tcPr>
            <w:tcW w:w="2860" w:type="pct"/>
            <w:shd w:val="clear" w:color="auto" w:fill="auto"/>
            <w:vAlign w:val="center"/>
          </w:tcPr>
          <w:p w:rsidR="00CB5AC4" w:rsidRDefault="00CB5AC4" w:rsidP="00CB5AC4">
            <w:pPr>
              <w:spacing w:before="60" w:after="60"/>
              <w:jc w:val="both"/>
              <w:rPr>
                <w:b/>
                <w:bCs/>
                <w:i/>
                <w:lang w:val="de-DE"/>
              </w:rPr>
            </w:pPr>
            <w:r>
              <w:rPr>
                <w:b/>
                <w:bCs/>
                <w:i/>
                <w:lang w:val="de-DE"/>
              </w:rPr>
              <w:t>GIẢNG ĐỀ</w:t>
            </w:r>
          </w:p>
          <w:p w:rsidR="00CB5AC4" w:rsidRPr="00EE6719" w:rsidRDefault="00CB5AC4" w:rsidP="00CB5AC4">
            <w:pPr>
              <w:spacing w:before="60" w:after="60"/>
              <w:jc w:val="both"/>
              <w:rPr>
                <w:bCs/>
                <w:i/>
                <w:lang w:val="de-DE"/>
              </w:rPr>
            </w:pPr>
            <w:r w:rsidRPr="00EE6719">
              <w:rPr>
                <w:b/>
                <w:bCs/>
                <w:i/>
                <w:lang w:val="de-DE"/>
              </w:rPr>
              <w:t xml:space="preserve">A/ </w:t>
            </w:r>
            <w:r w:rsidRPr="00EE6719">
              <w:rPr>
                <w:b/>
                <w:bCs/>
                <w:lang w:val="de-DE"/>
              </w:rPr>
              <w:t>Các</w:t>
            </w:r>
            <w:r w:rsidRPr="00EE6719">
              <w:rPr>
                <w:b/>
                <w:bCs/>
                <w:i/>
                <w:lang w:val="de-DE"/>
              </w:rPr>
              <w:t xml:space="preserve"> </w:t>
            </w:r>
            <w:r w:rsidRPr="00EE6719">
              <w:rPr>
                <w:b/>
                <w:bCs/>
                <w:lang w:val="de-DE"/>
              </w:rPr>
              <w:t>nội dung và PPGD chính trên lớp</w:t>
            </w:r>
            <w:r w:rsidRPr="00EE6719">
              <w:rPr>
                <w:bCs/>
                <w:i/>
                <w:lang w:val="de-DE"/>
              </w:rPr>
              <w:t xml:space="preserve">: </w:t>
            </w:r>
          </w:p>
          <w:p w:rsidR="00CB5AC4" w:rsidRDefault="00CB5AC4" w:rsidP="00CB5AC4">
            <w:pPr>
              <w:spacing w:after="120"/>
              <w:rPr>
                <w:b/>
                <w:bCs/>
                <w:lang w:val="de-DE"/>
              </w:rPr>
            </w:pPr>
            <w:r w:rsidRPr="00EE6719">
              <w:rPr>
                <w:b/>
                <w:bCs/>
                <w:lang w:val="de-DE"/>
              </w:rPr>
              <w:t>Nội Dung (ND) GD trên lớp</w:t>
            </w:r>
            <w:r>
              <w:rPr>
                <w:b/>
                <w:bCs/>
                <w:lang w:val="de-DE"/>
              </w:rPr>
              <w:t>:</w:t>
            </w:r>
          </w:p>
          <w:p w:rsidR="00CB5AC4" w:rsidRPr="00232706" w:rsidRDefault="00CB5AC4" w:rsidP="00461C3D">
            <w:pPr>
              <w:pStyle w:val="ListParagraph"/>
              <w:numPr>
                <w:ilvl w:val="0"/>
                <w:numId w:val="5"/>
              </w:numPr>
              <w:spacing w:after="120" w:line="240" w:lineRule="auto"/>
              <w:ind w:left="388"/>
              <w:rPr>
                <w:b/>
                <w:bCs/>
                <w:lang w:val="de-DE"/>
              </w:rPr>
            </w:pPr>
            <w:r>
              <w:rPr>
                <w:bCs/>
                <w:lang w:val="de-DE"/>
              </w:rPr>
              <w:t>GV giảng đề:</w:t>
            </w:r>
          </w:p>
          <w:p w:rsidR="00CB5AC4" w:rsidRPr="00232706" w:rsidRDefault="00CB5AC4" w:rsidP="00461C3D">
            <w:pPr>
              <w:pStyle w:val="ListParagraph"/>
              <w:numPr>
                <w:ilvl w:val="0"/>
                <w:numId w:val="4"/>
              </w:numPr>
              <w:spacing w:after="120" w:line="240" w:lineRule="auto"/>
              <w:ind w:left="388" w:firstLine="0"/>
              <w:rPr>
                <w:b/>
                <w:bCs/>
                <w:lang w:val="de-DE"/>
              </w:rPr>
            </w:pPr>
            <w:r>
              <w:rPr>
                <w:bCs/>
                <w:lang w:val="de-DE"/>
              </w:rPr>
              <w:t>Mục tiêu môn học</w:t>
            </w:r>
          </w:p>
          <w:p w:rsidR="00CB5AC4" w:rsidRPr="00232706" w:rsidRDefault="00CB5AC4" w:rsidP="00461C3D">
            <w:pPr>
              <w:pStyle w:val="ListParagraph"/>
              <w:numPr>
                <w:ilvl w:val="0"/>
                <w:numId w:val="4"/>
              </w:numPr>
              <w:spacing w:after="120" w:line="240" w:lineRule="auto"/>
              <w:ind w:left="388" w:firstLine="0"/>
              <w:rPr>
                <w:bCs/>
                <w:lang w:val="de-DE"/>
              </w:rPr>
            </w:pPr>
            <w:r>
              <w:rPr>
                <w:bCs/>
                <w:lang w:val="de-DE"/>
              </w:rPr>
              <w:t>Yều cầu và đánh giá đầu ra môn học</w:t>
            </w:r>
          </w:p>
          <w:p w:rsidR="00CB5AC4" w:rsidRDefault="00CB5AC4" w:rsidP="00461C3D">
            <w:pPr>
              <w:pStyle w:val="ListParagraph"/>
              <w:numPr>
                <w:ilvl w:val="0"/>
                <w:numId w:val="4"/>
              </w:numPr>
              <w:spacing w:after="120" w:line="240" w:lineRule="auto"/>
              <w:ind w:left="388" w:firstLine="0"/>
              <w:rPr>
                <w:bCs/>
                <w:lang w:val="de-DE"/>
              </w:rPr>
            </w:pPr>
            <w:r>
              <w:rPr>
                <w:bCs/>
                <w:lang w:val="de-DE"/>
              </w:rPr>
              <w:t>Các bước thiết kế cơ sở kiến trúc (bao gồm kế hoạch nội dung cụ thể của mỗi tuần)</w:t>
            </w:r>
          </w:p>
          <w:p w:rsidR="00CB5AC4" w:rsidRDefault="00CB5AC4" w:rsidP="00461C3D">
            <w:pPr>
              <w:pStyle w:val="ListParagraph"/>
              <w:numPr>
                <w:ilvl w:val="0"/>
                <w:numId w:val="4"/>
              </w:numPr>
              <w:spacing w:after="120" w:line="240" w:lineRule="auto"/>
              <w:ind w:left="388" w:firstLine="0"/>
              <w:rPr>
                <w:bCs/>
                <w:lang w:val="de-DE"/>
              </w:rPr>
            </w:pPr>
            <w:r>
              <w:rPr>
                <w:bCs/>
                <w:lang w:val="de-DE"/>
              </w:rPr>
              <w:t>Giới hạn môn học</w:t>
            </w:r>
          </w:p>
          <w:p w:rsidR="00CB5AC4" w:rsidRDefault="00CB5AC4" w:rsidP="00461C3D">
            <w:pPr>
              <w:pStyle w:val="ListParagraph"/>
              <w:numPr>
                <w:ilvl w:val="0"/>
                <w:numId w:val="4"/>
              </w:numPr>
              <w:spacing w:after="120" w:line="240" w:lineRule="auto"/>
              <w:ind w:left="388" w:firstLine="0"/>
              <w:rPr>
                <w:bCs/>
                <w:lang w:val="de-DE"/>
              </w:rPr>
            </w:pPr>
            <w:r>
              <w:rPr>
                <w:bCs/>
                <w:lang w:val="de-DE"/>
              </w:rPr>
              <w:t>Cung cấp tài liệu và giới thiệu hiện trạng</w:t>
            </w:r>
          </w:p>
          <w:p w:rsidR="00CB5AC4" w:rsidRPr="00232706" w:rsidRDefault="00CB5AC4" w:rsidP="00461C3D">
            <w:pPr>
              <w:pStyle w:val="ListParagraph"/>
              <w:numPr>
                <w:ilvl w:val="0"/>
                <w:numId w:val="4"/>
              </w:numPr>
              <w:spacing w:after="120" w:line="240" w:lineRule="auto"/>
              <w:ind w:left="388" w:firstLine="0"/>
              <w:rPr>
                <w:bCs/>
                <w:lang w:val="de-DE"/>
              </w:rPr>
            </w:pPr>
            <w:r>
              <w:rPr>
                <w:bCs/>
                <w:lang w:val="de-DE"/>
              </w:rPr>
              <w:lastRenderedPageBreak/>
              <w:t>Rà soát kiến thức các môn học cơ sở ngành cần áp dụng</w:t>
            </w:r>
          </w:p>
          <w:p w:rsidR="00CB5AC4" w:rsidRDefault="00CB5AC4" w:rsidP="00461C3D">
            <w:pPr>
              <w:pStyle w:val="ListParagraph"/>
              <w:numPr>
                <w:ilvl w:val="0"/>
                <w:numId w:val="5"/>
              </w:numPr>
              <w:spacing w:after="120" w:line="240" w:lineRule="auto"/>
              <w:ind w:left="388"/>
              <w:rPr>
                <w:bCs/>
                <w:lang w:val="de-DE"/>
              </w:rPr>
            </w:pPr>
            <w:r>
              <w:rPr>
                <w:bCs/>
                <w:lang w:val="de-DE"/>
              </w:rPr>
              <w:t>SV t</w:t>
            </w:r>
            <w:r w:rsidRPr="001C7A62">
              <w:rPr>
                <w:bCs/>
                <w:lang w:val="de-DE"/>
              </w:rPr>
              <w:t>hành lập nhóm</w:t>
            </w:r>
            <w:r>
              <w:rPr>
                <w:bCs/>
                <w:lang w:val="de-DE"/>
              </w:rPr>
              <w:t xml:space="preserve"> (6-10 SV/nhóm)</w:t>
            </w:r>
          </w:p>
          <w:p w:rsidR="00CB5AC4" w:rsidRDefault="00CB5AC4" w:rsidP="00461C3D">
            <w:pPr>
              <w:pStyle w:val="ListParagraph"/>
              <w:numPr>
                <w:ilvl w:val="0"/>
                <w:numId w:val="4"/>
              </w:numPr>
              <w:spacing w:after="120" w:line="240" w:lineRule="auto"/>
              <w:ind w:left="388" w:firstLine="0"/>
              <w:rPr>
                <w:bCs/>
                <w:lang w:val="de-DE"/>
              </w:rPr>
            </w:pPr>
            <w:r>
              <w:rPr>
                <w:bCs/>
                <w:lang w:val="de-DE"/>
              </w:rPr>
              <w:t>GV hỗ trợ SV tổ chức nhóm khảo sát hiện trạng, nhóm phân tích hiện trang, nhóm phân tích thiết kế, nhóm phần thiết kế chung, nhóm thực hiện mô hình, nhóm công tác chuẩn bị triển lãm và nhóm bảo vệ phần thiết kế chung</w:t>
            </w:r>
          </w:p>
          <w:p w:rsidR="00C759AB" w:rsidRPr="00CB5AC4" w:rsidRDefault="00CB5AC4" w:rsidP="00461C3D">
            <w:pPr>
              <w:pStyle w:val="ListParagraph"/>
              <w:numPr>
                <w:ilvl w:val="0"/>
                <w:numId w:val="4"/>
              </w:numPr>
              <w:spacing w:after="120" w:line="240" w:lineRule="auto"/>
              <w:ind w:left="388" w:firstLine="0"/>
              <w:rPr>
                <w:rFonts w:cs="Times New Roman"/>
                <w:bCs/>
                <w:color w:val="000000"/>
                <w:sz w:val="26"/>
                <w:szCs w:val="26"/>
                <w:lang w:val="de-DE"/>
              </w:rPr>
            </w:pPr>
            <w:r>
              <w:rPr>
                <w:bCs/>
                <w:lang w:val="de-DE"/>
              </w:rPr>
              <w:t>SV phân tích đề bài theo nhóm</w:t>
            </w:r>
          </w:p>
          <w:p w:rsidR="00CB5AC4" w:rsidRDefault="00CB5AC4" w:rsidP="00CB5AC4">
            <w:pPr>
              <w:jc w:val="both"/>
              <w:rPr>
                <w:bCs/>
                <w:lang w:val="de-DE"/>
              </w:rPr>
            </w:pPr>
            <w:r w:rsidRPr="00EE6719">
              <w:rPr>
                <w:b/>
                <w:bCs/>
                <w:i/>
                <w:lang w:val="de-DE"/>
              </w:rPr>
              <w:t>B/</w:t>
            </w:r>
            <w:r w:rsidRPr="00EE6719">
              <w:rPr>
                <w:bCs/>
                <w:i/>
                <w:lang w:val="de-DE"/>
              </w:rPr>
              <w:t xml:space="preserve"> </w:t>
            </w:r>
            <w:r w:rsidRPr="00EE6719">
              <w:rPr>
                <w:b/>
                <w:bCs/>
                <w:lang w:val="de-DE"/>
              </w:rPr>
              <w:t>Các nội dung cần tự học ở nhà</w:t>
            </w:r>
            <w:r w:rsidRPr="00EE6719">
              <w:rPr>
                <w:bCs/>
                <w:lang w:val="de-DE"/>
              </w:rPr>
              <w:t>:</w:t>
            </w:r>
            <w:r w:rsidRPr="00EE6719">
              <w:rPr>
                <w:bCs/>
                <w:i/>
                <w:lang w:val="de-DE"/>
              </w:rPr>
              <w:t xml:space="preserve"> </w:t>
            </w:r>
          </w:p>
          <w:p w:rsidR="00CB5AC4" w:rsidRDefault="00CB5AC4" w:rsidP="00461C3D">
            <w:pPr>
              <w:pStyle w:val="ListParagraph"/>
              <w:numPr>
                <w:ilvl w:val="0"/>
                <w:numId w:val="4"/>
              </w:numPr>
              <w:spacing w:after="120" w:line="240" w:lineRule="auto"/>
              <w:ind w:left="388" w:firstLine="0"/>
              <w:rPr>
                <w:bCs/>
                <w:lang w:val="de-DE"/>
              </w:rPr>
            </w:pPr>
            <w:r>
              <w:rPr>
                <w:bCs/>
                <w:lang w:val="de-DE"/>
              </w:rPr>
              <w:t>SV tiếp tục phân tích đề bài theo nhóm</w:t>
            </w:r>
          </w:p>
          <w:p w:rsidR="00CB5AC4" w:rsidRDefault="00CB5AC4" w:rsidP="00461C3D">
            <w:pPr>
              <w:pStyle w:val="ListParagraph"/>
              <w:numPr>
                <w:ilvl w:val="0"/>
                <w:numId w:val="4"/>
              </w:numPr>
              <w:spacing w:after="120" w:line="240" w:lineRule="auto"/>
              <w:ind w:left="388" w:firstLine="0"/>
              <w:rPr>
                <w:bCs/>
                <w:lang w:val="de-DE"/>
              </w:rPr>
            </w:pPr>
            <w:r>
              <w:rPr>
                <w:bCs/>
                <w:lang w:val="de-DE"/>
              </w:rPr>
              <w:t>SV chuẩn bị các công cụ cần thiết cho môn học: khảo sát, thiết kế, thể hiện bản vẽ, mô hình, triển lãm và bảo vệ.</w:t>
            </w:r>
          </w:p>
          <w:p w:rsidR="00CB5AC4" w:rsidRPr="00C759AB" w:rsidRDefault="00CB5AC4" w:rsidP="00CB5AC4">
            <w:pPr>
              <w:pStyle w:val="ListParagraph"/>
              <w:tabs>
                <w:tab w:val="left" w:pos="175"/>
                <w:tab w:val="left" w:pos="1276"/>
              </w:tabs>
              <w:spacing w:after="120" w:line="240" w:lineRule="auto"/>
              <w:ind w:left="360"/>
              <w:jc w:val="both"/>
              <w:rPr>
                <w:rFonts w:cs="Times New Roman"/>
                <w:bCs/>
                <w:color w:val="000000"/>
                <w:sz w:val="26"/>
                <w:szCs w:val="26"/>
                <w:lang w:val="de-DE"/>
              </w:rPr>
            </w:pPr>
            <w:r>
              <w:rPr>
                <w:bCs/>
                <w:lang w:val="de-DE"/>
              </w:rPr>
              <w:t>SV khảo sát hiện trạng theo nhóm</w:t>
            </w:r>
          </w:p>
        </w:tc>
        <w:tc>
          <w:tcPr>
            <w:tcW w:w="1001" w:type="pct"/>
            <w:shd w:val="clear" w:color="auto" w:fill="auto"/>
            <w:vAlign w:val="center"/>
          </w:tcPr>
          <w:p w:rsidR="005A5FB3" w:rsidRPr="00EF3E70" w:rsidRDefault="0058531D" w:rsidP="00EF3E70">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lastRenderedPageBreak/>
              <w:t>CELO</w:t>
            </w:r>
            <w:r w:rsidR="000A18D2" w:rsidRPr="00EF3E70">
              <w:rPr>
                <w:rFonts w:cs="Times New Roman"/>
                <w:bCs/>
                <w:color w:val="000000"/>
                <w:sz w:val="26"/>
                <w:szCs w:val="26"/>
                <w:lang w:val="de-DE"/>
              </w:rPr>
              <w:t xml:space="preserve">1.1, </w:t>
            </w:r>
            <w:r>
              <w:rPr>
                <w:rFonts w:cs="Times New Roman"/>
                <w:bCs/>
                <w:color w:val="000000"/>
                <w:sz w:val="26"/>
                <w:szCs w:val="26"/>
                <w:lang w:val="de-DE"/>
              </w:rPr>
              <w:t>CELO</w:t>
            </w:r>
            <w:r w:rsidR="000A18D2" w:rsidRPr="00EF3E70">
              <w:rPr>
                <w:rFonts w:cs="Times New Roman"/>
                <w:bCs/>
                <w:color w:val="000000"/>
                <w:sz w:val="26"/>
                <w:szCs w:val="26"/>
                <w:lang w:val="de-DE"/>
              </w:rPr>
              <w:t xml:space="preserve">1.2, </w:t>
            </w:r>
            <w:r>
              <w:rPr>
                <w:rFonts w:cs="Times New Roman"/>
                <w:bCs/>
                <w:color w:val="000000"/>
                <w:sz w:val="26"/>
                <w:szCs w:val="26"/>
                <w:lang w:val="de-DE"/>
              </w:rPr>
              <w:t>CELO</w:t>
            </w:r>
            <w:r w:rsidR="000A18D2" w:rsidRPr="00EF3E70">
              <w:rPr>
                <w:rFonts w:cs="Times New Roman"/>
                <w:bCs/>
                <w:color w:val="000000"/>
                <w:sz w:val="26"/>
                <w:szCs w:val="26"/>
                <w:lang w:val="de-DE"/>
              </w:rPr>
              <w:t>2.</w:t>
            </w:r>
            <w:r w:rsidR="001836DE" w:rsidRPr="00EF3E70">
              <w:rPr>
                <w:rFonts w:cs="Times New Roman"/>
                <w:bCs/>
                <w:color w:val="000000"/>
                <w:sz w:val="26"/>
                <w:szCs w:val="26"/>
                <w:lang w:val="de-DE"/>
              </w:rPr>
              <w:t>1</w:t>
            </w:r>
            <w:r w:rsidR="000A18D2" w:rsidRPr="00EF3E70">
              <w:rPr>
                <w:rFonts w:cs="Times New Roman"/>
                <w:bCs/>
                <w:color w:val="000000"/>
                <w:sz w:val="26"/>
                <w:szCs w:val="26"/>
                <w:lang w:val="de-DE"/>
              </w:rPr>
              <w:t xml:space="preserve">, </w:t>
            </w:r>
            <w:r>
              <w:rPr>
                <w:rFonts w:cs="Times New Roman"/>
                <w:bCs/>
                <w:color w:val="000000"/>
                <w:sz w:val="26"/>
                <w:szCs w:val="26"/>
                <w:lang w:val="de-DE"/>
              </w:rPr>
              <w:t>CELO</w:t>
            </w:r>
            <w:r w:rsidR="000A18D2" w:rsidRPr="00EF3E70">
              <w:rPr>
                <w:rFonts w:cs="Times New Roman"/>
                <w:bCs/>
                <w:color w:val="000000"/>
                <w:sz w:val="26"/>
                <w:szCs w:val="26"/>
                <w:lang w:val="de-DE"/>
              </w:rPr>
              <w:t>2.2</w:t>
            </w:r>
          </w:p>
        </w:tc>
        <w:tc>
          <w:tcPr>
            <w:tcW w:w="552" w:type="pct"/>
            <w:vAlign w:val="center"/>
          </w:tcPr>
          <w:p w:rsidR="008E21AE" w:rsidRPr="00EF3E70" w:rsidRDefault="00EF3E70" w:rsidP="00AA4DDD">
            <w:pPr>
              <w:spacing w:before="120" w:after="120" w:line="240" w:lineRule="auto"/>
              <w:jc w:val="center"/>
              <w:rPr>
                <w:rFonts w:cs="Times New Roman"/>
                <w:bCs/>
                <w:color w:val="000000"/>
                <w:sz w:val="26"/>
                <w:szCs w:val="26"/>
                <w:lang w:val="de-DE"/>
              </w:rPr>
            </w:pPr>
            <w:r>
              <w:rPr>
                <w:rFonts w:cs="Times New Roman"/>
                <w:bCs/>
                <w:color w:val="000000"/>
                <w:sz w:val="26"/>
                <w:szCs w:val="26"/>
                <w:lang w:val="de-DE"/>
              </w:rPr>
              <w:t>[1]</w:t>
            </w:r>
          </w:p>
        </w:tc>
      </w:tr>
      <w:tr w:rsidR="00EF3E70" w:rsidRPr="00F340C7" w:rsidTr="00077E7E">
        <w:tc>
          <w:tcPr>
            <w:tcW w:w="587" w:type="pct"/>
            <w:shd w:val="clear" w:color="auto" w:fill="auto"/>
            <w:vAlign w:val="center"/>
          </w:tcPr>
          <w:p w:rsidR="00EF3E70" w:rsidRPr="00EF3E70" w:rsidRDefault="00CB5AC4" w:rsidP="00151C1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2</w:t>
            </w:r>
          </w:p>
        </w:tc>
        <w:tc>
          <w:tcPr>
            <w:tcW w:w="2860" w:type="pct"/>
            <w:shd w:val="clear" w:color="auto" w:fill="auto"/>
            <w:vAlign w:val="center"/>
          </w:tcPr>
          <w:p w:rsidR="00EF3E70" w:rsidRDefault="00CB5AC4" w:rsidP="00CB5AC4">
            <w:pPr>
              <w:spacing w:before="60" w:after="60"/>
              <w:jc w:val="center"/>
              <w:rPr>
                <w:i/>
                <w:szCs w:val="26"/>
              </w:rPr>
            </w:pPr>
            <w:r>
              <w:rPr>
                <w:b/>
                <w:bCs/>
                <w:lang w:val="de-DE"/>
              </w:rPr>
              <w:t xml:space="preserve">KHẢO SÁT VÀ PHÂN TÍCH HIỆN TRẠNG </w:t>
            </w:r>
            <w:r w:rsidRPr="00024D78">
              <w:rPr>
                <w:i/>
                <w:szCs w:val="26"/>
              </w:rPr>
              <w:t>(Site reading &amp; Contextual analysing)</w:t>
            </w:r>
          </w:p>
          <w:p w:rsidR="00CB5AC4" w:rsidRPr="00EE6719" w:rsidRDefault="00CB5AC4" w:rsidP="00CB5AC4">
            <w:pPr>
              <w:pStyle w:val="NormalWeb"/>
              <w:spacing w:before="0" w:beforeAutospacing="0" w:after="0" w:afterAutospacing="0"/>
              <w:rPr>
                <w:bCs/>
                <w:i/>
                <w:color w:val="auto"/>
                <w:lang w:val="de-DE"/>
              </w:rPr>
            </w:pPr>
            <w:r w:rsidRPr="00EE6719">
              <w:rPr>
                <w:b/>
                <w:bCs/>
                <w:i/>
                <w:color w:val="auto"/>
                <w:lang w:val="de-DE"/>
              </w:rPr>
              <w:t xml:space="preserve">A/ </w:t>
            </w:r>
            <w:r w:rsidRPr="00EE6719">
              <w:rPr>
                <w:b/>
                <w:bCs/>
                <w:color w:val="auto"/>
                <w:lang w:val="de-DE"/>
              </w:rPr>
              <w:t>Các</w:t>
            </w:r>
            <w:r w:rsidRPr="00EE6719">
              <w:rPr>
                <w:b/>
                <w:bCs/>
                <w:i/>
                <w:color w:val="auto"/>
                <w:lang w:val="de-DE"/>
              </w:rPr>
              <w:t xml:space="preserve"> </w:t>
            </w:r>
            <w:r w:rsidRPr="00EE6719">
              <w:rPr>
                <w:b/>
                <w:bCs/>
                <w:color w:val="auto"/>
                <w:lang w:val="de-DE"/>
              </w:rPr>
              <w:t>nội dung và PPGD chính trên lớp</w:t>
            </w:r>
            <w:r w:rsidRPr="00EE6719">
              <w:rPr>
                <w:bCs/>
                <w:i/>
                <w:color w:val="auto"/>
                <w:lang w:val="de-DE"/>
              </w:rPr>
              <w:t xml:space="preserve">: </w:t>
            </w:r>
          </w:p>
          <w:p w:rsidR="00CB5AC4" w:rsidRDefault="00CB5AC4" w:rsidP="00CB5AC4">
            <w:pPr>
              <w:spacing w:before="60" w:after="60"/>
              <w:jc w:val="both"/>
              <w:rPr>
                <w:b/>
                <w:bCs/>
                <w:lang w:val="de-DE"/>
              </w:rPr>
            </w:pPr>
            <w:r w:rsidRPr="00EE6719">
              <w:rPr>
                <w:b/>
                <w:bCs/>
                <w:lang w:val="de-DE"/>
              </w:rPr>
              <w:t>Nội dung GD lý thuyết:</w:t>
            </w:r>
          </w:p>
          <w:p w:rsidR="00CB5AC4" w:rsidRPr="00CB5AC4" w:rsidRDefault="00CB5AC4" w:rsidP="00461C3D">
            <w:pPr>
              <w:pStyle w:val="ListParagraph"/>
              <w:numPr>
                <w:ilvl w:val="0"/>
                <w:numId w:val="6"/>
              </w:numPr>
              <w:spacing w:after="120" w:line="240" w:lineRule="auto"/>
              <w:ind w:left="388"/>
              <w:rPr>
                <w:rFonts w:cs="Times New Roman"/>
                <w:bCs/>
                <w:color w:val="000000"/>
                <w:sz w:val="26"/>
                <w:szCs w:val="26"/>
                <w:lang w:val="de-DE"/>
              </w:rPr>
            </w:pPr>
            <w:r w:rsidRPr="00CB47AC">
              <w:rPr>
                <w:bCs/>
                <w:lang w:val="de-DE"/>
              </w:rPr>
              <w:t xml:space="preserve">SV tự </w:t>
            </w:r>
            <w:r>
              <w:rPr>
                <w:bCs/>
                <w:lang w:val="de-DE"/>
              </w:rPr>
              <w:t xml:space="preserve">di chuyển đến địa điểm và </w:t>
            </w:r>
            <w:r w:rsidRPr="00CB47AC">
              <w:rPr>
                <w:bCs/>
                <w:lang w:val="de-DE"/>
              </w:rPr>
              <w:t>khảo sát hiện trạng</w:t>
            </w:r>
          </w:p>
          <w:p w:rsidR="00CB5AC4" w:rsidRPr="00CB5AC4" w:rsidRDefault="00CB5AC4" w:rsidP="00461C3D">
            <w:pPr>
              <w:pStyle w:val="ListParagraph"/>
              <w:numPr>
                <w:ilvl w:val="0"/>
                <w:numId w:val="6"/>
              </w:numPr>
              <w:spacing w:after="120" w:line="240" w:lineRule="auto"/>
              <w:ind w:left="388"/>
              <w:rPr>
                <w:rFonts w:cs="Times New Roman"/>
                <w:bCs/>
                <w:color w:val="000000"/>
                <w:sz w:val="26"/>
                <w:szCs w:val="26"/>
                <w:lang w:val="de-DE"/>
              </w:rPr>
            </w:pPr>
            <w:r w:rsidRPr="00CB47AC">
              <w:rPr>
                <w:bCs/>
                <w:lang w:val="de-DE"/>
              </w:rPr>
              <w:t>GV hướng dẫn SV phân tích hiện trạng tại phòng họa thất</w:t>
            </w:r>
          </w:p>
          <w:p w:rsidR="00CB5AC4" w:rsidRDefault="00CB5AC4" w:rsidP="00CB5AC4">
            <w:pPr>
              <w:spacing w:before="60" w:after="60"/>
              <w:jc w:val="both"/>
              <w:rPr>
                <w:bCs/>
                <w:i/>
                <w:lang w:val="de-DE"/>
              </w:rPr>
            </w:pPr>
            <w:r w:rsidRPr="00EE6719">
              <w:rPr>
                <w:b/>
                <w:bCs/>
                <w:i/>
                <w:lang w:val="de-DE"/>
              </w:rPr>
              <w:t>B/</w:t>
            </w:r>
            <w:r w:rsidRPr="00EE6719">
              <w:rPr>
                <w:bCs/>
                <w:i/>
                <w:lang w:val="de-DE"/>
              </w:rPr>
              <w:t xml:space="preserve"> </w:t>
            </w:r>
            <w:r w:rsidRPr="00EE6719">
              <w:rPr>
                <w:b/>
                <w:bCs/>
                <w:lang w:val="de-DE"/>
              </w:rPr>
              <w:t>Các nội dung cần tự học ở nhà</w:t>
            </w:r>
            <w:r w:rsidRPr="00EE6719">
              <w:rPr>
                <w:bCs/>
                <w:lang w:val="de-DE"/>
              </w:rPr>
              <w:t>:</w:t>
            </w:r>
            <w:r w:rsidRPr="00EE6719">
              <w:rPr>
                <w:bCs/>
                <w:i/>
                <w:lang w:val="de-DE"/>
              </w:rPr>
              <w:t xml:space="preserve"> </w:t>
            </w:r>
          </w:p>
          <w:p w:rsidR="00CB5AC4" w:rsidRPr="00EF3E70" w:rsidRDefault="00CB5AC4" w:rsidP="00CB5AC4">
            <w:pPr>
              <w:pStyle w:val="ListParagraph"/>
              <w:spacing w:after="120" w:line="240" w:lineRule="auto"/>
              <w:rPr>
                <w:rFonts w:cs="Times New Roman"/>
                <w:bCs/>
                <w:color w:val="000000"/>
                <w:sz w:val="26"/>
                <w:szCs w:val="26"/>
                <w:lang w:val="de-DE"/>
              </w:rPr>
            </w:pPr>
            <w:r w:rsidRPr="007D1604">
              <w:rPr>
                <w:bCs/>
                <w:lang w:val="de-DE"/>
              </w:rPr>
              <w:t>SV tiếp tục phân tích hiện trạng</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EF3E70" w:rsidP="00AA4DDD">
            <w:pPr>
              <w:jc w:val="center"/>
            </w:pPr>
            <w:r w:rsidRPr="005E0034">
              <w:rPr>
                <w:rFonts w:cs="Times New Roman"/>
                <w:bCs/>
                <w:color w:val="000000"/>
                <w:sz w:val="26"/>
                <w:szCs w:val="26"/>
                <w:lang w:val="de-DE"/>
              </w:rPr>
              <w:t>[1]</w:t>
            </w:r>
            <w:r>
              <w:rPr>
                <w:rFonts w:cs="Times New Roman"/>
                <w:bCs/>
                <w:color w:val="000000"/>
                <w:sz w:val="26"/>
                <w:szCs w:val="26"/>
                <w:lang w:val="de-DE"/>
              </w:rPr>
              <w:t>, [</w:t>
            </w:r>
            <w:r w:rsidR="00AA4DDD">
              <w:rPr>
                <w:rFonts w:cs="Times New Roman"/>
                <w:bCs/>
                <w:color w:val="000000"/>
                <w:sz w:val="26"/>
                <w:szCs w:val="26"/>
                <w:lang w:val="de-DE"/>
              </w:rPr>
              <w:t>2</w:t>
            </w:r>
            <w:r>
              <w:rPr>
                <w:rFonts w:cs="Times New Roman"/>
                <w:bCs/>
                <w:color w:val="000000"/>
                <w:sz w:val="26"/>
                <w:szCs w:val="26"/>
                <w:lang w:val="de-DE"/>
              </w:rPr>
              <w:t>]</w:t>
            </w:r>
          </w:p>
        </w:tc>
      </w:tr>
      <w:tr w:rsidR="00EF3E70" w:rsidRPr="00F340C7" w:rsidTr="00077E7E">
        <w:tc>
          <w:tcPr>
            <w:tcW w:w="587" w:type="pct"/>
            <w:shd w:val="clear" w:color="auto" w:fill="auto"/>
            <w:vAlign w:val="center"/>
          </w:tcPr>
          <w:p w:rsidR="00EF3E70" w:rsidRPr="00EF3E70" w:rsidRDefault="00CB5AC4"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3</w:t>
            </w:r>
          </w:p>
        </w:tc>
        <w:tc>
          <w:tcPr>
            <w:tcW w:w="2860" w:type="pct"/>
            <w:shd w:val="clear" w:color="auto" w:fill="auto"/>
            <w:vAlign w:val="center"/>
          </w:tcPr>
          <w:p w:rsidR="00EF3E70" w:rsidRDefault="00CB5AC4" w:rsidP="00CB5AC4">
            <w:pPr>
              <w:spacing w:after="0" w:line="240" w:lineRule="auto"/>
              <w:jc w:val="both"/>
              <w:rPr>
                <w:b/>
                <w:bCs/>
                <w:lang w:val="de-DE"/>
              </w:rPr>
            </w:pPr>
            <w:r w:rsidRPr="00CB5AC4">
              <w:rPr>
                <w:b/>
                <w:bCs/>
                <w:lang w:val="de-DE"/>
              </w:rPr>
              <w:t>PHÂN TÍCH THIẾT KẾ</w:t>
            </w:r>
          </w:p>
          <w:p w:rsidR="00CB5AC4" w:rsidRPr="00EE6719" w:rsidRDefault="00CB5AC4" w:rsidP="00CB5AC4">
            <w:pPr>
              <w:spacing w:before="60" w:after="60"/>
              <w:jc w:val="both"/>
              <w:rPr>
                <w:bCs/>
                <w:i/>
                <w:lang w:val="de-DE"/>
              </w:rPr>
            </w:pPr>
            <w:r w:rsidRPr="00EE6719">
              <w:rPr>
                <w:b/>
                <w:bCs/>
                <w:i/>
                <w:lang w:val="de-DE"/>
              </w:rPr>
              <w:t xml:space="preserve">A/ </w:t>
            </w:r>
            <w:r w:rsidRPr="00EE6719">
              <w:rPr>
                <w:b/>
                <w:bCs/>
                <w:lang w:val="de-DE"/>
              </w:rPr>
              <w:t>Các</w:t>
            </w:r>
            <w:r w:rsidRPr="00EE6719">
              <w:rPr>
                <w:b/>
                <w:bCs/>
                <w:i/>
                <w:lang w:val="de-DE"/>
              </w:rPr>
              <w:t xml:space="preserve"> </w:t>
            </w:r>
            <w:r w:rsidRPr="00EE6719">
              <w:rPr>
                <w:b/>
                <w:bCs/>
                <w:lang w:val="de-DE"/>
              </w:rPr>
              <w:t>nội dung và PPGD chính trên lớp</w:t>
            </w:r>
            <w:r w:rsidRPr="00EE6719">
              <w:rPr>
                <w:bCs/>
                <w:i/>
                <w:lang w:val="de-DE"/>
              </w:rPr>
              <w:t xml:space="preserve">: </w:t>
            </w:r>
          </w:p>
          <w:p w:rsidR="00CB5AC4" w:rsidRDefault="00CB5AC4" w:rsidP="00CB5AC4">
            <w:pPr>
              <w:spacing w:after="120"/>
              <w:rPr>
                <w:b/>
                <w:bCs/>
                <w:lang w:val="de-DE"/>
              </w:rPr>
            </w:pPr>
            <w:r w:rsidRPr="00EE6719">
              <w:rPr>
                <w:b/>
                <w:bCs/>
                <w:lang w:val="de-DE"/>
              </w:rPr>
              <w:t>Nội Dung (ND) GD trên lớp</w:t>
            </w:r>
          </w:p>
          <w:p w:rsidR="00CB5AC4" w:rsidRDefault="00CB5AC4" w:rsidP="00461C3D">
            <w:pPr>
              <w:pStyle w:val="ListParagraph"/>
              <w:numPr>
                <w:ilvl w:val="0"/>
                <w:numId w:val="7"/>
              </w:numPr>
              <w:spacing w:after="0" w:line="240" w:lineRule="auto"/>
              <w:ind w:left="388"/>
              <w:jc w:val="both"/>
              <w:rPr>
                <w:bCs/>
                <w:lang w:val="de-DE"/>
              </w:rPr>
            </w:pPr>
            <w:r w:rsidRPr="00CB5AC4">
              <w:rPr>
                <w:bCs/>
                <w:lang w:val="de-DE"/>
              </w:rPr>
              <w:t>SV trình bày phân tích hiện trạng tại phòng họa thất</w:t>
            </w:r>
          </w:p>
          <w:p w:rsidR="00CB5AC4" w:rsidRPr="00CB5AC4" w:rsidRDefault="00CB5AC4" w:rsidP="00461C3D">
            <w:pPr>
              <w:pStyle w:val="ListParagraph"/>
              <w:numPr>
                <w:ilvl w:val="0"/>
                <w:numId w:val="7"/>
              </w:numPr>
              <w:spacing w:after="0" w:line="240" w:lineRule="auto"/>
              <w:ind w:left="388"/>
              <w:jc w:val="both"/>
              <w:rPr>
                <w:bCs/>
                <w:lang w:val="de-DE"/>
              </w:rPr>
            </w:pPr>
            <w:r w:rsidRPr="00CB5AC4">
              <w:rPr>
                <w:bCs/>
                <w:lang w:val="de-DE"/>
              </w:rPr>
              <w:t>GV hướng dẫn SV phân tích thiết kế tại phòng họa thất</w:t>
            </w:r>
          </w:p>
          <w:p w:rsidR="00CB5AC4" w:rsidRDefault="00CB5AC4" w:rsidP="00CB5AC4">
            <w:pPr>
              <w:jc w:val="both"/>
              <w:rPr>
                <w:bCs/>
                <w:lang w:val="de-DE"/>
              </w:rPr>
            </w:pPr>
            <w:r w:rsidRPr="00EE6719">
              <w:rPr>
                <w:b/>
                <w:bCs/>
                <w:i/>
                <w:lang w:val="de-DE"/>
              </w:rPr>
              <w:lastRenderedPageBreak/>
              <w:t>B/</w:t>
            </w:r>
            <w:r w:rsidRPr="00EE6719">
              <w:rPr>
                <w:bCs/>
                <w:i/>
                <w:lang w:val="de-DE"/>
              </w:rPr>
              <w:t xml:space="preserve"> </w:t>
            </w:r>
            <w:r w:rsidRPr="00EE6719">
              <w:rPr>
                <w:b/>
                <w:bCs/>
                <w:lang w:val="de-DE"/>
              </w:rPr>
              <w:t>Các nội dung cần tự học ở nhà</w:t>
            </w:r>
            <w:r w:rsidRPr="00EE6719">
              <w:rPr>
                <w:bCs/>
                <w:lang w:val="de-DE"/>
              </w:rPr>
              <w:t>:</w:t>
            </w:r>
          </w:p>
          <w:p w:rsidR="00CB5AC4" w:rsidRPr="00CB5AC4" w:rsidRDefault="00CB5AC4" w:rsidP="00CB5AC4">
            <w:pPr>
              <w:spacing w:after="0" w:line="240" w:lineRule="auto"/>
              <w:jc w:val="both"/>
              <w:rPr>
                <w:rFonts w:cs="Times New Roman"/>
                <w:bCs/>
                <w:color w:val="000000"/>
                <w:sz w:val="26"/>
                <w:szCs w:val="26"/>
                <w:lang w:val="de-DE"/>
              </w:rPr>
            </w:pPr>
            <w:r>
              <w:rPr>
                <w:bCs/>
                <w:lang w:val="de-DE"/>
              </w:rPr>
              <w:t>SV chuẩn bị thiết kế nhanh</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EF3E70" w:rsidP="00AA4DDD">
            <w:pPr>
              <w:jc w:val="center"/>
            </w:pPr>
            <w:r w:rsidRPr="005E0034">
              <w:rPr>
                <w:rFonts w:cs="Times New Roman"/>
                <w:bCs/>
                <w:color w:val="000000"/>
                <w:sz w:val="26"/>
                <w:szCs w:val="26"/>
                <w:lang w:val="de-DE"/>
              </w:rPr>
              <w:t>[1]</w:t>
            </w:r>
          </w:p>
        </w:tc>
      </w:tr>
      <w:tr w:rsidR="00EF3E70" w:rsidRPr="00F340C7" w:rsidTr="00077E7E">
        <w:tc>
          <w:tcPr>
            <w:tcW w:w="587" w:type="pct"/>
            <w:shd w:val="clear" w:color="auto" w:fill="auto"/>
            <w:vAlign w:val="center"/>
          </w:tcPr>
          <w:p w:rsidR="00EF3E70" w:rsidRPr="00EF3E70" w:rsidRDefault="00CB5AC4" w:rsidP="00EF3E70">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4</w:t>
            </w:r>
          </w:p>
        </w:tc>
        <w:tc>
          <w:tcPr>
            <w:tcW w:w="2860" w:type="pct"/>
            <w:shd w:val="clear" w:color="auto" w:fill="auto"/>
            <w:vAlign w:val="center"/>
          </w:tcPr>
          <w:p w:rsidR="00EF3E70" w:rsidRDefault="00CB5AC4" w:rsidP="00CB5AC4">
            <w:pPr>
              <w:spacing w:line="360" w:lineRule="auto"/>
              <w:jc w:val="center"/>
              <w:rPr>
                <w:i/>
                <w:lang w:val="nb-NO"/>
              </w:rPr>
            </w:pPr>
            <w:r>
              <w:rPr>
                <w:b/>
                <w:lang w:val="nb-NO"/>
              </w:rPr>
              <w:t xml:space="preserve">THIẾT KẾ NHANH </w:t>
            </w:r>
            <w:r w:rsidRPr="00024D78">
              <w:rPr>
                <w:i/>
                <w:lang w:val="nb-NO"/>
              </w:rPr>
              <w:t>(SKETCH)</w:t>
            </w:r>
          </w:p>
          <w:p w:rsidR="00CB5AC4" w:rsidRPr="00EE6719" w:rsidRDefault="00CB5AC4" w:rsidP="00CB5AC4">
            <w:pPr>
              <w:spacing w:before="60" w:after="60"/>
              <w:jc w:val="both"/>
              <w:rPr>
                <w:bCs/>
                <w:i/>
                <w:lang w:val="de-DE"/>
              </w:rPr>
            </w:pPr>
            <w:r w:rsidRPr="00EE6719">
              <w:rPr>
                <w:b/>
                <w:bCs/>
                <w:i/>
                <w:lang w:val="de-DE"/>
              </w:rPr>
              <w:t xml:space="preserve">A/ </w:t>
            </w:r>
            <w:r w:rsidRPr="00EE6719">
              <w:rPr>
                <w:b/>
                <w:bCs/>
                <w:lang w:val="de-DE"/>
              </w:rPr>
              <w:t>Các</w:t>
            </w:r>
            <w:r w:rsidRPr="00EE6719">
              <w:rPr>
                <w:b/>
                <w:bCs/>
                <w:i/>
                <w:lang w:val="de-DE"/>
              </w:rPr>
              <w:t xml:space="preserve"> </w:t>
            </w:r>
            <w:r w:rsidRPr="00EE6719">
              <w:rPr>
                <w:b/>
                <w:bCs/>
                <w:lang w:val="de-DE"/>
              </w:rPr>
              <w:t>nội dung và PPGD chính trên lớp</w:t>
            </w:r>
            <w:r w:rsidRPr="00EE6719">
              <w:rPr>
                <w:bCs/>
                <w:i/>
                <w:lang w:val="de-DE"/>
              </w:rPr>
              <w:t xml:space="preserve">: </w:t>
            </w:r>
          </w:p>
          <w:p w:rsidR="00CB5AC4" w:rsidRDefault="00CB5AC4" w:rsidP="00CB5AC4">
            <w:pPr>
              <w:spacing w:after="120"/>
              <w:rPr>
                <w:b/>
                <w:bCs/>
                <w:lang w:val="de-DE"/>
              </w:rPr>
            </w:pPr>
            <w:r w:rsidRPr="00EE6719">
              <w:rPr>
                <w:b/>
                <w:bCs/>
                <w:lang w:val="de-DE"/>
              </w:rPr>
              <w:t>Nội Dung (ND) GD trên lớp</w:t>
            </w:r>
          </w:p>
          <w:p w:rsidR="00CB5AC4" w:rsidRDefault="00CB5AC4" w:rsidP="00CB5AC4">
            <w:pPr>
              <w:spacing w:line="360" w:lineRule="auto"/>
              <w:jc w:val="both"/>
              <w:rPr>
                <w:bCs/>
                <w:lang w:val="de-DE"/>
              </w:rPr>
            </w:pPr>
            <w:r>
              <w:rPr>
                <w:bCs/>
                <w:lang w:val="de-DE"/>
              </w:rPr>
              <w:t>Mỗi SV thể hiện phác thảo (sketch) hoặc mô hình thô (vật liệu tự chọn) một (hoặc một vài) cấu trúc vật lý về kiến trúc được chuyển thể từ trực giác và ý tưởng trừu tượng mà sinh viên có được sau buổi 1, 2 và 3 về công tác đọc hiểu đề bài, khảo sát-phân tích hiện trạng và phân tích thiết kế.</w:t>
            </w:r>
          </w:p>
          <w:p w:rsidR="00CB5AC4" w:rsidRDefault="00CB5AC4" w:rsidP="00CB5AC4">
            <w:pPr>
              <w:jc w:val="both"/>
              <w:rPr>
                <w:bCs/>
                <w:i/>
                <w:lang w:val="de-DE"/>
              </w:rPr>
            </w:pPr>
            <w:r w:rsidRPr="00EE6719">
              <w:rPr>
                <w:b/>
                <w:bCs/>
                <w:i/>
                <w:lang w:val="de-DE"/>
              </w:rPr>
              <w:t>B/</w:t>
            </w:r>
            <w:r w:rsidRPr="00EE6719">
              <w:rPr>
                <w:bCs/>
                <w:i/>
                <w:lang w:val="de-DE"/>
              </w:rPr>
              <w:t xml:space="preserve"> </w:t>
            </w:r>
            <w:r w:rsidRPr="00EE6719">
              <w:rPr>
                <w:b/>
                <w:bCs/>
                <w:lang w:val="de-DE"/>
              </w:rPr>
              <w:t>Các nội dung cần tự học ở nhà</w:t>
            </w:r>
            <w:r w:rsidRPr="00EE6719">
              <w:rPr>
                <w:bCs/>
                <w:lang w:val="de-DE"/>
              </w:rPr>
              <w:t>:</w:t>
            </w:r>
            <w:r w:rsidRPr="00EE6719">
              <w:rPr>
                <w:bCs/>
                <w:i/>
                <w:lang w:val="de-DE"/>
              </w:rPr>
              <w:t xml:space="preserve"> </w:t>
            </w:r>
          </w:p>
          <w:p w:rsidR="00CB5AC4" w:rsidRPr="00EF3E70" w:rsidRDefault="00CB5AC4" w:rsidP="00CB5AC4">
            <w:pPr>
              <w:spacing w:line="360" w:lineRule="auto"/>
              <w:jc w:val="both"/>
              <w:rPr>
                <w:rFonts w:cs="Times New Roman"/>
                <w:bCs/>
                <w:color w:val="000000"/>
                <w:sz w:val="26"/>
                <w:szCs w:val="26"/>
                <w:lang w:val="de-DE"/>
              </w:rPr>
            </w:pPr>
            <w:r>
              <w:rPr>
                <w:bCs/>
                <w:lang w:val="de-DE"/>
              </w:rPr>
              <w:t>SV chuẩn bị thêm tài liệu hỗ trợ bảo vệ thiết kế nhanh tại phòng họa thất</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EF3E70" w:rsidP="00AA4DDD">
            <w:pPr>
              <w:jc w:val="center"/>
            </w:pPr>
            <w:r w:rsidRPr="005E0034">
              <w:rPr>
                <w:rFonts w:cs="Times New Roman"/>
                <w:bCs/>
                <w:color w:val="000000"/>
                <w:sz w:val="26"/>
                <w:szCs w:val="26"/>
                <w:lang w:val="de-DE"/>
              </w:rPr>
              <w:t>[1]</w:t>
            </w:r>
            <w:r w:rsidR="00AA4DDD">
              <w:rPr>
                <w:rFonts w:cs="Times New Roman"/>
                <w:bCs/>
                <w:color w:val="000000"/>
                <w:sz w:val="26"/>
                <w:szCs w:val="26"/>
                <w:lang w:val="de-DE"/>
              </w:rPr>
              <w:t>, [2]</w:t>
            </w:r>
            <w:r w:rsidR="00611590">
              <w:rPr>
                <w:rFonts w:cs="Times New Roman"/>
                <w:bCs/>
                <w:color w:val="000000"/>
                <w:sz w:val="26"/>
                <w:szCs w:val="26"/>
                <w:lang w:val="de-DE"/>
              </w:rPr>
              <w:t>, [3]</w:t>
            </w:r>
          </w:p>
        </w:tc>
      </w:tr>
      <w:tr w:rsidR="00EF3E70" w:rsidRPr="00F340C7" w:rsidTr="00077E7E">
        <w:tc>
          <w:tcPr>
            <w:tcW w:w="587" w:type="pct"/>
            <w:shd w:val="clear" w:color="auto" w:fill="auto"/>
            <w:vAlign w:val="center"/>
          </w:tcPr>
          <w:p w:rsidR="00EF3E70" w:rsidRPr="00EF3E70" w:rsidRDefault="00CB5AC4" w:rsidP="00BB0221">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t>5</w:t>
            </w:r>
          </w:p>
        </w:tc>
        <w:tc>
          <w:tcPr>
            <w:tcW w:w="2860" w:type="pct"/>
            <w:shd w:val="clear" w:color="auto" w:fill="auto"/>
            <w:vAlign w:val="center"/>
          </w:tcPr>
          <w:p w:rsidR="00EF3E70" w:rsidRPr="00CB5AC4" w:rsidRDefault="00CB5AC4" w:rsidP="00CB5AC4">
            <w:pPr>
              <w:spacing w:after="120" w:line="240" w:lineRule="auto"/>
              <w:jc w:val="both"/>
              <w:rPr>
                <w:rFonts w:cs="Times New Roman"/>
                <w:bCs/>
                <w:color w:val="000000"/>
                <w:sz w:val="26"/>
                <w:szCs w:val="26"/>
                <w:lang w:val="de-DE"/>
              </w:rPr>
            </w:pPr>
            <w:r w:rsidRPr="00CB5AC4">
              <w:rPr>
                <w:b/>
                <w:lang w:val="nb-NO"/>
              </w:rPr>
              <w:t>TRÌNH BÀY VÀ PHÊ DUYỆT NỘI DUNG THIẾT KẾ NHANH ĐỂ PHÁT TRIỂN THÀNH THIẾT KẾ CƠ SỞ</w:t>
            </w:r>
          </w:p>
          <w:p w:rsidR="00CB5AC4" w:rsidRPr="00EE6719" w:rsidRDefault="00CB5AC4" w:rsidP="00CB5AC4">
            <w:pPr>
              <w:spacing w:before="60" w:after="60"/>
              <w:jc w:val="both"/>
              <w:rPr>
                <w:bCs/>
                <w:i/>
                <w:lang w:val="de-DE"/>
              </w:rPr>
            </w:pPr>
            <w:r w:rsidRPr="00EE6719">
              <w:rPr>
                <w:b/>
                <w:bCs/>
                <w:i/>
                <w:lang w:val="de-DE"/>
              </w:rPr>
              <w:t xml:space="preserve">A/ </w:t>
            </w:r>
            <w:r w:rsidRPr="00EE6719">
              <w:rPr>
                <w:b/>
                <w:bCs/>
                <w:lang w:val="de-DE"/>
              </w:rPr>
              <w:t>Các</w:t>
            </w:r>
            <w:r w:rsidRPr="00EE6719">
              <w:rPr>
                <w:b/>
                <w:bCs/>
                <w:i/>
                <w:lang w:val="de-DE"/>
              </w:rPr>
              <w:t xml:space="preserve"> </w:t>
            </w:r>
            <w:r w:rsidRPr="00EE6719">
              <w:rPr>
                <w:b/>
                <w:bCs/>
                <w:lang w:val="de-DE"/>
              </w:rPr>
              <w:t>nội dung và PPGD chính trên lớp</w:t>
            </w:r>
            <w:r w:rsidRPr="00EE6719">
              <w:rPr>
                <w:bCs/>
                <w:i/>
                <w:lang w:val="de-DE"/>
              </w:rPr>
              <w:t xml:space="preserve">: </w:t>
            </w:r>
          </w:p>
          <w:p w:rsidR="00CB5AC4" w:rsidRDefault="00CB5AC4" w:rsidP="00CB5AC4">
            <w:pPr>
              <w:spacing w:after="120"/>
              <w:rPr>
                <w:b/>
                <w:bCs/>
                <w:lang w:val="de-DE"/>
              </w:rPr>
            </w:pPr>
            <w:r w:rsidRPr="00EE6719">
              <w:rPr>
                <w:b/>
                <w:bCs/>
                <w:lang w:val="de-DE"/>
              </w:rPr>
              <w:t>Nội Dung (ND) GD trên lớp</w:t>
            </w:r>
          </w:p>
          <w:p w:rsidR="00CB5AC4" w:rsidRDefault="00CB5AC4" w:rsidP="00461C3D">
            <w:pPr>
              <w:pStyle w:val="ListParagraph"/>
              <w:numPr>
                <w:ilvl w:val="0"/>
                <w:numId w:val="8"/>
              </w:numPr>
              <w:spacing w:after="120" w:line="240" w:lineRule="auto"/>
              <w:ind w:left="388"/>
              <w:rPr>
                <w:bCs/>
                <w:lang w:val="de-DE"/>
              </w:rPr>
            </w:pPr>
            <w:r w:rsidRPr="006A4EF6">
              <w:rPr>
                <w:bCs/>
                <w:lang w:val="de-DE"/>
              </w:rPr>
              <w:t>SV trình bày thiết kế nhanh:</w:t>
            </w:r>
            <w:r>
              <w:rPr>
                <w:bCs/>
                <w:lang w:val="de-DE"/>
              </w:rPr>
              <w:t xml:space="preserve"> SV nói về quá trình tư duy và hình thành sản phẩm thiết kế nhanh (ở bất cứ mức độ hình thức nào từ thô đến hoàn thiện). SV cần phải lưu giữ để chứng minh và thể hiện trong các sản phẩm của giai đoạn thiết kế sau. </w:t>
            </w:r>
          </w:p>
          <w:p w:rsidR="00CB5AC4" w:rsidRDefault="00CB5AC4" w:rsidP="00461C3D">
            <w:pPr>
              <w:pStyle w:val="ListParagraph"/>
              <w:numPr>
                <w:ilvl w:val="0"/>
                <w:numId w:val="8"/>
              </w:numPr>
              <w:spacing w:after="120" w:line="240" w:lineRule="auto"/>
              <w:ind w:left="388"/>
              <w:rPr>
                <w:bCs/>
                <w:lang w:val="de-DE"/>
              </w:rPr>
            </w:pPr>
            <w:r>
              <w:rPr>
                <w:bCs/>
                <w:lang w:val="de-DE"/>
              </w:rPr>
              <w:t>GV đánh giá thiết kế nhanh: Kết quả đánh giá dựa vào mức độ lập luận thuyết phục từ buổi 1 đến buổi 4</w:t>
            </w:r>
          </w:p>
          <w:p w:rsidR="00CB5AC4" w:rsidRPr="00EF3E70" w:rsidRDefault="00CB5AC4" w:rsidP="00CB5AC4">
            <w:pPr>
              <w:pStyle w:val="ListParagraph"/>
              <w:spacing w:after="120" w:line="240" w:lineRule="auto"/>
              <w:ind w:left="650"/>
              <w:contextualSpacing w:val="0"/>
              <w:jc w:val="both"/>
              <w:rPr>
                <w:rFonts w:cs="Times New Roman"/>
                <w:bCs/>
                <w:color w:val="000000"/>
                <w:sz w:val="26"/>
                <w:szCs w:val="26"/>
                <w:lang w:val="de-DE"/>
              </w:rPr>
            </w:pPr>
            <w:r>
              <w:rPr>
                <w:bCs/>
                <w:lang w:val="de-DE"/>
              </w:rPr>
              <w:lastRenderedPageBreak/>
              <w:t>GV và SV thảo luận, chỉnh sửa và thỏa thuận/ phê duyệt nội dung của thiết kế nhanh để  SVsử dụng cho giai đoạn phát triển thành thiết kế cơ sở</w:t>
            </w:r>
          </w:p>
        </w:tc>
        <w:tc>
          <w:tcPr>
            <w:tcW w:w="1001" w:type="pct"/>
            <w:shd w:val="clear" w:color="auto" w:fill="auto"/>
          </w:tcPr>
          <w:p w:rsidR="00EF3E70" w:rsidRPr="00EF3E70" w:rsidRDefault="0058531D" w:rsidP="00EF3E70">
            <w:pPr>
              <w:spacing w:before="120" w:after="120" w:line="240" w:lineRule="auto"/>
              <w:rPr>
                <w:rFonts w:cs="Times New Roman"/>
                <w:bCs/>
                <w:color w:val="000000"/>
                <w:sz w:val="26"/>
                <w:szCs w:val="26"/>
                <w:lang w:val="de-DE"/>
              </w:rPr>
            </w:pPr>
            <w:r>
              <w:rPr>
                <w:rFonts w:cs="Times New Roman"/>
                <w:bCs/>
                <w:color w:val="000000"/>
                <w:sz w:val="26"/>
                <w:szCs w:val="26"/>
                <w:lang w:val="de-DE"/>
              </w:rPr>
              <w:lastRenderedPageBreak/>
              <w:t>CELO</w:t>
            </w:r>
            <w:r w:rsidR="00EF3E70" w:rsidRPr="00EF3E70">
              <w:rPr>
                <w:rFonts w:cs="Times New Roman"/>
                <w:bCs/>
                <w:color w:val="000000"/>
                <w:sz w:val="26"/>
                <w:szCs w:val="26"/>
                <w:lang w:val="de-DE"/>
              </w:rPr>
              <w:t xml:space="preserve">1.1, </w:t>
            </w:r>
            <w:r>
              <w:rPr>
                <w:rFonts w:cs="Times New Roman"/>
                <w:bCs/>
                <w:color w:val="000000"/>
                <w:sz w:val="26"/>
                <w:szCs w:val="26"/>
                <w:lang w:val="de-DE"/>
              </w:rPr>
              <w:t>CELO</w:t>
            </w:r>
            <w:r w:rsidR="00EF3E70" w:rsidRPr="00EF3E70">
              <w:rPr>
                <w:rFonts w:cs="Times New Roman"/>
                <w:bCs/>
                <w:color w:val="000000"/>
                <w:sz w:val="26"/>
                <w:szCs w:val="26"/>
                <w:lang w:val="de-DE"/>
              </w:rPr>
              <w:t xml:space="preserve">1.2, </w:t>
            </w:r>
            <w:r>
              <w:rPr>
                <w:rFonts w:cs="Times New Roman"/>
                <w:bCs/>
                <w:color w:val="000000"/>
                <w:sz w:val="26"/>
                <w:szCs w:val="26"/>
                <w:lang w:val="de-DE"/>
              </w:rPr>
              <w:t>CELO</w:t>
            </w:r>
            <w:r w:rsidR="00EF3E70" w:rsidRPr="00EF3E70">
              <w:rPr>
                <w:rFonts w:cs="Times New Roman"/>
                <w:bCs/>
                <w:color w:val="000000"/>
                <w:sz w:val="26"/>
                <w:szCs w:val="26"/>
                <w:lang w:val="de-DE"/>
              </w:rPr>
              <w:t xml:space="preserve">2.1, </w:t>
            </w:r>
            <w:r>
              <w:rPr>
                <w:rFonts w:cs="Times New Roman"/>
                <w:bCs/>
                <w:color w:val="000000"/>
                <w:sz w:val="26"/>
                <w:szCs w:val="26"/>
                <w:lang w:val="de-DE"/>
              </w:rPr>
              <w:t>CELO</w:t>
            </w:r>
            <w:r w:rsidR="00EF3E70" w:rsidRPr="00EF3E70">
              <w:rPr>
                <w:rFonts w:cs="Times New Roman"/>
                <w:bCs/>
                <w:color w:val="000000"/>
                <w:sz w:val="26"/>
                <w:szCs w:val="26"/>
                <w:lang w:val="de-DE"/>
              </w:rPr>
              <w:t>2.2</w:t>
            </w:r>
          </w:p>
        </w:tc>
        <w:tc>
          <w:tcPr>
            <w:tcW w:w="552" w:type="pct"/>
          </w:tcPr>
          <w:p w:rsidR="00EF3E70" w:rsidRDefault="00611590" w:rsidP="00AA4DDD">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r w:rsidR="00CB5AC4" w:rsidRPr="00F340C7" w:rsidTr="00A45163">
        <w:tc>
          <w:tcPr>
            <w:tcW w:w="587" w:type="pct"/>
            <w:shd w:val="clear" w:color="auto" w:fill="auto"/>
            <w:vAlign w:val="center"/>
          </w:tcPr>
          <w:p w:rsidR="00CB5AC4" w:rsidRPr="00EF3E70" w:rsidRDefault="00CB5AC4" w:rsidP="00CB5AC4">
            <w:pPr>
              <w:spacing w:before="120" w:after="120" w:line="240" w:lineRule="auto"/>
              <w:jc w:val="center"/>
              <w:rPr>
                <w:rFonts w:cs="Times New Roman"/>
                <w:b/>
                <w:bCs/>
                <w:color w:val="000000"/>
                <w:sz w:val="26"/>
                <w:szCs w:val="26"/>
                <w:lang w:val="de-DE"/>
              </w:rPr>
            </w:pPr>
            <w:r>
              <w:rPr>
                <w:rFonts w:cs="Times New Roman"/>
                <w:b/>
                <w:bCs/>
                <w:color w:val="000000"/>
                <w:sz w:val="26"/>
                <w:szCs w:val="26"/>
                <w:lang w:val="de-DE"/>
              </w:rPr>
              <w:lastRenderedPageBreak/>
              <w:t>6</w:t>
            </w:r>
          </w:p>
        </w:tc>
        <w:tc>
          <w:tcPr>
            <w:tcW w:w="2860" w:type="pct"/>
            <w:shd w:val="clear" w:color="auto" w:fill="auto"/>
            <w:vAlign w:val="center"/>
          </w:tcPr>
          <w:p w:rsidR="00CB5AC4" w:rsidRPr="002F11D6" w:rsidRDefault="00CB5AC4" w:rsidP="00CB5AC4">
            <w:pPr>
              <w:spacing w:before="60" w:after="60"/>
              <w:jc w:val="center"/>
              <w:rPr>
                <w:b/>
                <w:bCs/>
                <w:lang w:val="de-DE"/>
              </w:rPr>
            </w:pPr>
            <w:r w:rsidRPr="002F11D6">
              <w:rPr>
                <w:b/>
                <w:bCs/>
                <w:lang w:val="de-DE"/>
              </w:rPr>
              <w:t xml:space="preserve">CHUYỂN THỂ CÁC SẢN PHẨM THIẾT KẾ NHANH THÀNH BẢN VẼ VÀ MÔ HÌNH THIẾT KẾ CƠ SỞ </w:t>
            </w:r>
          </w:p>
          <w:p w:rsidR="00CB5AC4" w:rsidRDefault="00CB5AC4" w:rsidP="00CB5AC4">
            <w:pPr>
              <w:spacing w:before="60" w:after="60"/>
              <w:jc w:val="center"/>
              <w:rPr>
                <w:bCs/>
                <w:i/>
                <w:lang w:val="de-DE"/>
              </w:rPr>
            </w:pPr>
            <w:r w:rsidRPr="00024D78">
              <w:rPr>
                <w:bCs/>
                <w:i/>
                <w:lang w:val="de-DE"/>
              </w:rPr>
              <w:t>(Interpret</w:t>
            </w:r>
            <w:r>
              <w:rPr>
                <w:bCs/>
                <w:i/>
                <w:lang w:val="de-DE"/>
              </w:rPr>
              <w:t>ing</w:t>
            </w:r>
            <w:r w:rsidRPr="00024D78">
              <w:rPr>
                <w:bCs/>
                <w:i/>
                <w:lang w:val="de-DE"/>
              </w:rPr>
              <w:t xml:space="preserve"> sketch </w:t>
            </w:r>
            <w:r>
              <w:rPr>
                <w:bCs/>
                <w:i/>
                <w:lang w:val="de-DE"/>
              </w:rPr>
              <w:t>in</w:t>
            </w:r>
            <w:r w:rsidRPr="00024D78">
              <w:rPr>
                <w:bCs/>
                <w:i/>
                <w:lang w:val="de-DE"/>
              </w:rPr>
              <w:t>to conceptual drawings)</w:t>
            </w:r>
          </w:p>
          <w:p w:rsidR="00CB5AC4" w:rsidRPr="00CB5AC4" w:rsidRDefault="00CB5AC4" w:rsidP="00461C3D">
            <w:pPr>
              <w:pStyle w:val="ListParagraph"/>
              <w:numPr>
                <w:ilvl w:val="0"/>
                <w:numId w:val="9"/>
              </w:numPr>
              <w:spacing w:after="120" w:line="240" w:lineRule="auto"/>
              <w:rPr>
                <w:bCs/>
                <w:i/>
                <w:lang w:val="de-DE"/>
              </w:rPr>
            </w:pPr>
            <w:r w:rsidRPr="002F11D6">
              <w:rPr>
                <w:bCs/>
                <w:lang w:val="de-DE"/>
              </w:rPr>
              <w:t>GV hướng dẫn phương pháp (GV không đề xuất phương án thiết kế cho SV) tại phòng họa thất</w:t>
            </w:r>
          </w:p>
          <w:p w:rsidR="00CB5AC4" w:rsidRPr="00CB5AC4" w:rsidRDefault="00CB5AC4" w:rsidP="00461C3D">
            <w:pPr>
              <w:pStyle w:val="ListParagraph"/>
              <w:numPr>
                <w:ilvl w:val="0"/>
                <w:numId w:val="9"/>
              </w:numPr>
              <w:spacing w:after="120" w:line="240" w:lineRule="auto"/>
              <w:rPr>
                <w:bCs/>
                <w:i/>
                <w:lang w:val="de-DE"/>
              </w:rPr>
            </w:pPr>
            <w:r w:rsidRPr="002F11D6">
              <w:rPr>
                <w:bCs/>
                <w:lang w:val="de-DE"/>
              </w:rPr>
              <w:t>SV áp dụng phương pháp và thực hiện bản vẽ và mô hình tại họa thất</w:t>
            </w:r>
          </w:p>
          <w:p w:rsidR="00CB5AC4" w:rsidRDefault="00CB5AC4" w:rsidP="00461C3D">
            <w:pPr>
              <w:pStyle w:val="ListParagraph"/>
              <w:numPr>
                <w:ilvl w:val="0"/>
                <w:numId w:val="9"/>
              </w:numPr>
              <w:spacing w:after="120" w:line="240" w:lineRule="auto"/>
              <w:rPr>
                <w:bCs/>
                <w:lang w:val="de-DE"/>
              </w:rPr>
            </w:pPr>
            <w:r w:rsidRPr="006A4EF6">
              <w:rPr>
                <w:bCs/>
                <w:lang w:val="de-DE"/>
              </w:rPr>
              <w:t>S</w:t>
            </w:r>
            <w:r>
              <w:rPr>
                <w:bCs/>
                <w:lang w:val="de-DE"/>
              </w:rPr>
              <w:t xml:space="preserve">V trình bày thiết kế cơ sở bao gồm phần làm việc chung của nhóm và phần làm việc cá nhân. </w:t>
            </w:r>
          </w:p>
          <w:p w:rsidR="00CB5AC4" w:rsidRDefault="00CB5AC4" w:rsidP="00461C3D">
            <w:pPr>
              <w:pStyle w:val="ListParagraph"/>
              <w:numPr>
                <w:ilvl w:val="0"/>
                <w:numId w:val="9"/>
              </w:numPr>
              <w:spacing w:after="120" w:line="240" w:lineRule="auto"/>
              <w:rPr>
                <w:bCs/>
                <w:lang w:val="de-DE"/>
              </w:rPr>
            </w:pPr>
            <w:r>
              <w:rPr>
                <w:bCs/>
                <w:lang w:val="de-DE"/>
              </w:rPr>
              <w:t>Các GV đặt câu hỏi và SV trả lời</w:t>
            </w:r>
          </w:p>
          <w:p w:rsidR="00CB5AC4" w:rsidRPr="0004282E" w:rsidRDefault="00CB5AC4" w:rsidP="00461C3D">
            <w:pPr>
              <w:pStyle w:val="ListParagraph"/>
              <w:numPr>
                <w:ilvl w:val="0"/>
                <w:numId w:val="9"/>
              </w:numPr>
              <w:spacing w:after="120" w:line="240" w:lineRule="auto"/>
              <w:rPr>
                <w:bCs/>
                <w:lang w:val="de-DE"/>
              </w:rPr>
            </w:pPr>
            <w:r>
              <w:rPr>
                <w:bCs/>
                <w:lang w:val="de-DE"/>
              </w:rPr>
              <w:t>Các SV khác đạt câu hỏi</w:t>
            </w:r>
          </w:p>
          <w:p w:rsidR="00CB5AC4" w:rsidRPr="00024D78" w:rsidRDefault="00CB5AC4" w:rsidP="00461C3D">
            <w:pPr>
              <w:pStyle w:val="ListParagraph"/>
              <w:numPr>
                <w:ilvl w:val="0"/>
                <w:numId w:val="9"/>
              </w:numPr>
              <w:spacing w:after="120" w:line="240" w:lineRule="auto"/>
              <w:rPr>
                <w:bCs/>
                <w:i/>
                <w:lang w:val="de-DE"/>
              </w:rPr>
            </w:pPr>
            <w:r w:rsidRPr="0004282E">
              <w:rPr>
                <w:bCs/>
                <w:lang w:val="de-DE"/>
              </w:rPr>
              <w:t>GV đánh giá thiết kế</w:t>
            </w:r>
          </w:p>
        </w:tc>
        <w:tc>
          <w:tcPr>
            <w:tcW w:w="1001" w:type="pct"/>
            <w:shd w:val="clear" w:color="auto" w:fill="auto"/>
          </w:tcPr>
          <w:p w:rsidR="00CB5AC4" w:rsidRPr="00EF3E70" w:rsidRDefault="00CB5AC4" w:rsidP="00CB5AC4">
            <w:pPr>
              <w:spacing w:before="120" w:after="120" w:line="240" w:lineRule="auto"/>
              <w:rPr>
                <w:rFonts w:cs="Times New Roman"/>
                <w:bCs/>
                <w:color w:val="000000"/>
                <w:sz w:val="26"/>
                <w:szCs w:val="26"/>
                <w:lang w:val="de-DE"/>
              </w:rPr>
            </w:pPr>
            <w:r>
              <w:rPr>
                <w:rFonts w:cs="Times New Roman"/>
                <w:bCs/>
                <w:color w:val="000000"/>
                <w:sz w:val="26"/>
                <w:szCs w:val="26"/>
                <w:lang w:val="de-DE"/>
              </w:rPr>
              <w:t>CELO</w:t>
            </w:r>
            <w:r w:rsidRPr="00EF3E70">
              <w:rPr>
                <w:rFonts w:cs="Times New Roman"/>
                <w:bCs/>
                <w:color w:val="000000"/>
                <w:sz w:val="26"/>
                <w:szCs w:val="26"/>
                <w:lang w:val="de-DE"/>
              </w:rPr>
              <w:t xml:space="preserve">1.1, </w:t>
            </w:r>
            <w:r>
              <w:rPr>
                <w:rFonts w:cs="Times New Roman"/>
                <w:bCs/>
                <w:color w:val="000000"/>
                <w:sz w:val="26"/>
                <w:szCs w:val="26"/>
                <w:lang w:val="de-DE"/>
              </w:rPr>
              <w:t>CELO</w:t>
            </w:r>
            <w:r w:rsidRPr="00EF3E70">
              <w:rPr>
                <w:rFonts w:cs="Times New Roman"/>
                <w:bCs/>
                <w:color w:val="000000"/>
                <w:sz w:val="26"/>
                <w:szCs w:val="26"/>
                <w:lang w:val="de-DE"/>
              </w:rPr>
              <w:t xml:space="preserve">1.2, </w:t>
            </w:r>
            <w:r>
              <w:rPr>
                <w:rFonts w:cs="Times New Roman"/>
                <w:bCs/>
                <w:color w:val="000000"/>
                <w:sz w:val="26"/>
                <w:szCs w:val="26"/>
                <w:lang w:val="de-DE"/>
              </w:rPr>
              <w:t>CELO</w:t>
            </w:r>
            <w:r w:rsidRPr="00EF3E70">
              <w:rPr>
                <w:rFonts w:cs="Times New Roman"/>
                <w:bCs/>
                <w:color w:val="000000"/>
                <w:sz w:val="26"/>
                <w:szCs w:val="26"/>
                <w:lang w:val="de-DE"/>
              </w:rPr>
              <w:t xml:space="preserve">2.1, </w:t>
            </w:r>
            <w:r>
              <w:rPr>
                <w:rFonts w:cs="Times New Roman"/>
                <w:bCs/>
                <w:color w:val="000000"/>
                <w:sz w:val="26"/>
                <w:szCs w:val="26"/>
                <w:lang w:val="de-DE"/>
              </w:rPr>
              <w:t>CELO</w:t>
            </w:r>
            <w:r w:rsidRPr="00EF3E70">
              <w:rPr>
                <w:rFonts w:cs="Times New Roman"/>
                <w:bCs/>
                <w:color w:val="000000"/>
                <w:sz w:val="26"/>
                <w:szCs w:val="26"/>
                <w:lang w:val="de-DE"/>
              </w:rPr>
              <w:t>2.2</w:t>
            </w:r>
          </w:p>
        </w:tc>
        <w:tc>
          <w:tcPr>
            <w:tcW w:w="552" w:type="pct"/>
          </w:tcPr>
          <w:p w:rsidR="00CB5AC4" w:rsidRDefault="00CB5AC4" w:rsidP="00CB5AC4">
            <w:pPr>
              <w:jc w:val="center"/>
            </w:pPr>
            <w:r w:rsidRPr="005E0034">
              <w:rPr>
                <w:rFonts w:cs="Times New Roman"/>
                <w:bCs/>
                <w:color w:val="000000"/>
                <w:sz w:val="26"/>
                <w:szCs w:val="26"/>
                <w:lang w:val="de-DE"/>
              </w:rPr>
              <w:t>[1]</w:t>
            </w:r>
            <w:r>
              <w:rPr>
                <w:rFonts w:cs="Times New Roman"/>
                <w:bCs/>
                <w:color w:val="000000"/>
                <w:sz w:val="26"/>
                <w:szCs w:val="26"/>
                <w:lang w:val="de-DE"/>
              </w:rPr>
              <w:t>, [2], [3]</w:t>
            </w:r>
          </w:p>
        </w:tc>
      </w:tr>
    </w:tbl>
    <w:p w:rsidR="00F042E8" w:rsidRDefault="00C74287" w:rsidP="00392039">
      <w:pPr>
        <w:spacing w:before="120" w:after="0" w:line="360" w:lineRule="auto"/>
        <w:jc w:val="both"/>
        <w:rPr>
          <w:color w:val="000000" w:themeColor="text1"/>
          <w:sz w:val="26"/>
          <w:szCs w:val="26"/>
        </w:rPr>
      </w:pPr>
      <w:r w:rsidRPr="00CF763C">
        <w:rPr>
          <w:b/>
          <w:color w:val="000000" w:themeColor="text1"/>
          <w:sz w:val="26"/>
          <w:szCs w:val="26"/>
        </w:rPr>
        <w:t>8. Quy định của học</w:t>
      </w:r>
      <w:r w:rsidR="00E726D6" w:rsidRPr="00CF763C">
        <w:rPr>
          <w:b/>
          <w:color w:val="000000" w:themeColor="text1"/>
          <w:sz w:val="26"/>
          <w:szCs w:val="26"/>
        </w:rPr>
        <w:t xml:space="preserve"> phần</w:t>
      </w:r>
      <w:r w:rsidR="00CD3C94" w:rsidRPr="00CF763C">
        <w:rPr>
          <w:color w:val="000000" w:themeColor="text1"/>
          <w:sz w:val="26"/>
          <w:szCs w:val="26"/>
        </w:rPr>
        <w:t xml:space="preserve"> </w:t>
      </w:r>
    </w:p>
    <w:p w:rsidR="00AA4DDD" w:rsidRDefault="00AA4DDD" w:rsidP="00AA4DDD">
      <w:pPr>
        <w:spacing w:before="120" w:after="0" w:line="360" w:lineRule="auto"/>
        <w:jc w:val="both"/>
        <w:rPr>
          <w:color w:val="000000" w:themeColor="text1"/>
          <w:sz w:val="26"/>
          <w:szCs w:val="26"/>
        </w:rPr>
      </w:pPr>
      <w:r>
        <w:rPr>
          <w:color w:val="000000" w:themeColor="text1"/>
          <w:sz w:val="26"/>
          <w:szCs w:val="26"/>
        </w:rPr>
        <w:t xml:space="preserve">- Sinh viên </w:t>
      </w:r>
      <w:r w:rsidR="00BB0221">
        <w:rPr>
          <w:color w:val="000000" w:themeColor="text1"/>
          <w:sz w:val="26"/>
          <w:szCs w:val="26"/>
        </w:rPr>
        <w:t>đi sửa đồ án</w:t>
      </w:r>
      <w:r>
        <w:rPr>
          <w:color w:val="000000" w:themeColor="text1"/>
          <w:sz w:val="26"/>
          <w:szCs w:val="26"/>
        </w:rPr>
        <w:t xml:space="preserve"> đầy đủ, nếu vắng quá 20% số buổi (&gt;3 buổi) sẽ không được dự thi.</w:t>
      </w:r>
    </w:p>
    <w:p w:rsidR="00AA4DDD" w:rsidRDefault="00AA4DDD" w:rsidP="00AA4DDD">
      <w:pPr>
        <w:spacing w:before="120" w:after="0" w:line="360" w:lineRule="auto"/>
        <w:jc w:val="both"/>
        <w:rPr>
          <w:color w:val="000000" w:themeColor="text1"/>
          <w:sz w:val="26"/>
          <w:szCs w:val="26"/>
        </w:rPr>
      </w:pPr>
      <w:r>
        <w:rPr>
          <w:color w:val="000000" w:themeColor="text1"/>
          <w:sz w:val="26"/>
          <w:szCs w:val="26"/>
        </w:rPr>
        <w:t xml:space="preserve">- </w:t>
      </w:r>
      <w:r w:rsidR="00BB0221">
        <w:rPr>
          <w:color w:val="000000" w:themeColor="text1"/>
          <w:sz w:val="26"/>
          <w:szCs w:val="26"/>
        </w:rPr>
        <w:t>Thực hiện</w:t>
      </w:r>
      <w:r>
        <w:rPr>
          <w:color w:val="000000" w:themeColor="text1"/>
          <w:sz w:val="26"/>
          <w:szCs w:val="26"/>
        </w:rPr>
        <w:t xml:space="preserve"> đầy đủ </w:t>
      </w:r>
      <w:r w:rsidR="00BB0221">
        <w:rPr>
          <w:color w:val="000000" w:themeColor="text1"/>
          <w:sz w:val="26"/>
          <w:szCs w:val="26"/>
        </w:rPr>
        <w:t xml:space="preserve">thành phần </w:t>
      </w:r>
      <w:r>
        <w:rPr>
          <w:color w:val="000000" w:themeColor="text1"/>
          <w:sz w:val="26"/>
          <w:szCs w:val="26"/>
        </w:rPr>
        <w:t>theo yêu cầu của GV.</w:t>
      </w:r>
    </w:p>
    <w:p w:rsidR="00AA4DDD" w:rsidRDefault="00AA4DDD" w:rsidP="00AA4DDD">
      <w:pPr>
        <w:spacing w:before="120" w:after="0" w:line="360" w:lineRule="auto"/>
        <w:jc w:val="both"/>
        <w:rPr>
          <w:color w:val="000000" w:themeColor="text1"/>
          <w:sz w:val="26"/>
          <w:szCs w:val="26"/>
        </w:rPr>
      </w:pPr>
      <w:r>
        <w:rPr>
          <w:color w:val="000000" w:themeColor="text1"/>
          <w:sz w:val="26"/>
          <w:szCs w:val="26"/>
        </w:rPr>
        <w:t xml:space="preserve">- Sinh viên vắng vào buổi </w:t>
      </w:r>
      <w:r w:rsidR="00BB0221">
        <w:rPr>
          <w:color w:val="000000" w:themeColor="text1"/>
          <w:sz w:val="26"/>
          <w:szCs w:val="26"/>
        </w:rPr>
        <w:t xml:space="preserve">nộp đồ án </w:t>
      </w:r>
      <w:r>
        <w:rPr>
          <w:color w:val="000000" w:themeColor="text1"/>
          <w:sz w:val="26"/>
          <w:szCs w:val="26"/>
        </w:rPr>
        <w:t>không có lý do sẽ nhận 0 điểm.</w:t>
      </w:r>
    </w:p>
    <w:p w:rsidR="0058531D" w:rsidRDefault="0058531D" w:rsidP="0058531D">
      <w:pPr>
        <w:spacing w:before="120" w:after="0" w:line="360" w:lineRule="auto"/>
        <w:jc w:val="both"/>
        <w:rPr>
          <w:b/>
          <w:color w:val="000000" w:themeColor="text1"/>
          <w:sz w:val="26"/>
          <w:szCs w:val="26"/>
        </w:rPr>
      </w:pPr>
      <w:r>
        <w:rPr>
          <w:b/>
          <w:color w:val="000000" w:themeColor="text1"/>
          <w:sz w:val="26"/>
          <w:szCs w:val="26"/>
        </w:rPr>
        <w:t>9. Rubric kiểm tra, đánh giá:</w:t>
      </w: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1</w:t>
      </w:r>
      <w:r w:rsidRPr="00CF1108">
        <w:rPr>
          <w:b/>
          <w:i/>
          <w:color w:val="000000" w:themeColor="text1"/>
          <w:sz w:val="26"/>
          <w:szCs w:val="26"/>
        </w:rPr>
        <w:t xml:space="preserve">. Rubric </w:t>
      </w:r>
      <w:r>
        <w:rPr>
          <w:b/>
          <w:i/>
          <w:color w:val="000000" w:themeColor="text1"/>
          <w:sz w:val="26"/>
          <w:szCs w:val="26"/>
        </w:rPr>
        <w:t>tham gia sửa đồ án và kiểm tra giai đoạn 1</w:t>
      </w:r>
      <w:r w:rsidRPr="00CF1108">
        <w:rPr>
          <w:b/>
          <w:i/>
          <w:color w:val="000000" w:themeColor="text1"/>
          <w:sz w:val="26"/>
          <w:szCs w:val="26"/>
        </w:rPr>
        <w:t xml:space="preserve"> - thang điểm 10</w:t>
      </w:r>
      <w:r>
        <w:rPr>
          <w:b/>
          <w:i/>
          <w:color w:val="000000" w:themeColor="text1"/>
          <w:sz w:val="26"/>
          <w:szCs w:val="26"/>
        </w:rPr>
        <w:t xml:space="preserve"> chiếm 30% điểm tổng kết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31"/>
        <w:gridCol w:w="2199"/>
        <w:gridCol w:w="5204"/>
        <w:gridCol w:w="1011"/>
      </w:tblGrid>
      <w:tr w:rsidR="0058531D" w:rsidRPr="002E1809" w:rsidTr="008B4FD6">
        <w:trPr>
          <w:trHeight w:val="584"/>
        </w:trPr>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505E97"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t>1</w:t>
            </w:r>
          </w:p>
        </w:tc>
        <w:tc>
          <w:tcPr>
            <w:tcW w:w="1187" w:type="pct"/>
            <w:shd w:val="clear" w:color="auto" w:fill="auto"/>
            <w:tcMar>
              <w:top w:w="72" w:type="dxa"/>
              <w:left w:w="144" w:type="dxa"/>
              <w:bottom w:w="72" w:type="dxa"/>
              <w:right w:w="144" w:type="dxa"/>
            </w:tcMar>
            <w:vAlign w:val="center"/>
          </w:tcPr>
          <w:p w:rsidR="0058531D" w:rsidRPr="0034059F" w:rsidRDefault="0058531D" w:rsidP="008B4FD6">
            <w:pPr>
              <w:pStyle w:val="decuong"/>
              <w:rPr>
                <w:lang w:val="en-US"/>
              </w:rPr>
            </w:pPr>
            <w:r w:rsidRPr="009E5B21">
              <w:t xml:space="preserve">Tự nghiên cứu tài liệu, dưới sự hướng dẫn của GV thực </w:t>
            </w:r>
            <w:r w:rsidRPr="009E5B21">
              <w:lastRenderedPageBreak/>
              <w:t>hiện đồ án đầy đủ thành phần yêu cầu của mỗi buổi sửa</w:t>
            </w:r>
            <w:r>
              <w:rPr>
                <w:lang w:val="en-US"/>
              </w:rPr>
              <w:t>.</w:t>
            </w:r>
          </w:p>
        </w:tc>
        <w:tc>
          <w:tcPr>
            <w:tcW w:w="2794" w:type="pct"/>
            <w:shd w:val="clear" w:color="auto" w:fill="auto"/>
            <w:tcMar>
              <w:top w:w="72" w:type="dxa"/>
              <w:left w:w="144" w:type="dxa"/>
              <w:bottom w:w="72" w:type="dxa"/>
              <w:right w:w="144" w:type="dxa"/>
            </w:tcMar>
            <w:vAlign w:val="center"/>
          </w:tcPr>
          <w:p w:rsidR="0058531D" w:rsidRDefault="0058531D" w:rsidP="00461C3D">
            <w:pPr>
              <w:pStyle w:val="ListParagraph"/>
              <w:numPr>
                <w:ilvl w:val="0"/>
                <w:numId w:val="3"/>
              </w:numPr>
              <w:tabs>
                <w:tab w:val="left" w:pos="399"/>
              </w:tabs>
              <w:spacing w:before="60" w:after="0" w:line="240" w:lineRule="atLeast"/>
              <w:ind w:left="151" w:firstLine="0"/>
              <w:jc w:val="both"/>
              <w:rPr>
                <w:rFonts w:cs="Times New Roman"/>
                <w:bCs/>
                <w:color w:val="FF0000"/>
                <w:sz w:val="26"/>
                <w:szCs w:val="26"/>
                <w:lang w:val="de-DE"/>
              </w:rPr>
            </w:pPr>
            <w:r>
              <w:rPr>
                <w:rFonts w:cs="Times New Roman"/>
                <w:bCs/>
                <w:color w:val="FF0000"/>
                <w:sz w:val="26"/>
                <w:szCs w:val="26"/>
                <w:lang w:val="de-DE"/>
              </w:rPr>
              <w:lastRenderedPageBreak/>
              <w:t>Nội dung nghiên cứu đáp ứng được yêu cầu đề ra.</w:t>
            </w:r>
          </w:p>
          <w:p w:rsidR="0058531D" w:rsidRPr="009E5B21" w:rsidRDefault="0058531D" w:rsidP="00461C3D">
            <w:pPr>
              <w:pStyle w:val="ListParagraph"/>
              <w:numPr>
                <w:ilvl w:val="0"/>
                <w:numId w:val="3"/>
              </w:numPr>
              <w:tabs>
                <w:tab w:val="left" w:pos="399"/>
              </w:tabs>
              <w:spacing w:before="60" w:after="0" w:line="240" w:lineRule="atLeast"/>
              <w:ind w:left="151" w:firstLine="0"/>
              <w:jc w:val="both"/>
              <w:rPr>
                <w:rFonts w:cs="Times New Roman"/>
                <w:bCs/>
                <w:color w:val="FF0000"/>
                <w:sz w:val="26"/>
                <w:szCs w:val="26"/>
                <w:lang w:val="de-DE"/>
              </w:rPr>
            </w:pPr>
            <w:r>
              <w:rPr>
                <w:rFonts w:cs="Times New Roman"/>
                <w:bCs/>
                <w:color w:val="FF0000"/>
                <w:sz w:val="26"/>
                <w:szCs w:val="26"/>
                <w:lang w:val="de-DE"/>
              </w:rPr>
              <w:t>Đủ các thành phần theo từng buổi được GV yêu cầu.</w:t>
            </w:r>
          </w:p>
        </w:tc>
        <w:tc>
          <w:tcPr>
            <w:tcW w:w="509" w:type="pct"/>
            <w:shd w:val="clear" w:color="auto" w:fill="auto"/>
            <w:tcMar>
              <w:top w:w="72" w:type="dxa"/>
              <w:left w:w="144" w:type="dxa"/>
              <w:bottom w:w="72" w:type="dxa"/>
              <w:right w:w="144" w:type="dxa"/>
            </w:tcMar>
            <w:vAlign w:val="center"/>
          </w:tcPr>
          <w:p w:rsidR="0058531D" w:rsidRPr="00050E51" w:rsidRDefault="0058531D" w:rsidP="008B4FD6">
            <w:pPr>
              <w:spacing w:before="60" w:after="0" w:line="240" w:lineRule="atLeast"/>
              <w:jc w:val="center"/>
              <w:rPr>
                <w:color w:val="000000" w:themeColor="text1"/>
                <w:sz w:val="26"/>
                <w:szCs w:val="26"/>
                <w:lang w:val="de-DE"/>
              </w:rPr>
            </w:pPr>
          </w:p>
        </w:tc>
      </w:tr>
      <w:tr w:rsidR="0058531D" w:rsidRPr="002E1809" w:rsidTr="008B4FD6">
        <w:trPr>
          <w:trHeight w:val="584"/>
        </w:trPr>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Pr>
                <w:color w:val="000000" w:themeColor="text1"/>
                <w:sz w:val="26"/>
                <w:szCs w:val="26"/>
              </w:rPr>
              <w:lastRenderedPageBreak/>
              <w:t>2</w:t>
            </w:r>
          </w:p>
        </w:tc>
        <w:tc>
          <w:tcPr>
            <w:tcW w:w="1187" w:type="pct"/>
            <w:shd w:val="clear" w:color="auto" w:fill="auto"/>
            <w:tcMar>
              <w:top w:w="72" w:type="dxa"/>
              <w:left w:w="144" w:type="dxa"/>
              <w:bottom w:w="72" w:type="dxa"/>
              <w:right w:w="144" w:type="dxa"/>
            </w:tcMar>
            <w:vAlign w:val="center"/>
          </w:tcPr>
          <w:p w:rsidR="0058531D" w:rsidRPr="0034059F" w:rsidRDefault="0058531D" w:rsidP="008B4FD6">
            <w:pPr>
              <w:pStyle w:val="decuong"/>
              <w:rPr>
                <w:lang w:val="en-US"/>
              </w:rPr>
            </w:pPr>
            <w:r>
              <w:rPr>
                <w:lang w:val="en-US"/>
              </w:rPr>
              <w:t>Chấm bài giai đoạn 1</w:t>
            </w:r>
          </w:p>
        </w:tc>
        <w:tc>
          <w:tcPr>
            <w:tcW w:w="2794" w:type="pct"/>
            <w:shd w:val="clear" w:color="auto" w:fill="auto"/>
            <w:tcMar>
              <w:top w:w="72" w:type="dxa"/>
              <w:left w:w="144" w:type="dxa"/>
              <w:bottom w:w="72" w:type="dxa"/>
              <w:right w:w="144" w:type="dxa"/>
            </w:tcMar>
            <w:vAlign w:val="center"/>
          </w:tcPr>
          <w:p w:rsidR="00CB5AC4" w:rsidRPr="00CB5AC4" w:rsidRDefault="00CB5AC4" w:rsidP="00461C3D">
            <w:pPr>
              <w:pStyle w:val="ListParagraph"/>
              <w:numPr>
                <w:ilvl w:val="0"/>
                <w:numId w:val="3"/>
              </w:numPr>
              <w:tabs>
                <w:tab w:val="left" w:pos="399"/>
              </w:tabs>
              <w:spacing w:before="60" w:after="0" w:line="240" w:lineRule="atLeast"/>
              <w:ind w:left="151" w:firstLine="0"/>
              <w:jc w:val="both"/>
              <w:rPr>
                <w:rFonts w:cs="Times New Roman"/>
                <w:bCs/>
                <w:color w:val="FF0000"/>
                <w:sz w:val="26"/>
                <w:szCs w:val="26"/>
                <w:lang w:val="de-DE"/>
              </w:rPr>
            </w:pPr>
            <w:r>
              <w:rPr>
                <w:bCs/>
                <w:lang w:val="de-DE"/>
              </w:rPr>
              <w:t>Kỹ năng khảo sát và phân tích hiện trạng</w:t>
            </w:r>
            <w:r>
              <w:rPr>
                <w:bCs/>
                <w:lang w:val="de-DE"/>
              </w:rPr>
              <w:t xml:space="preserve"> </w:t>
            </w:r>
          </w:p>
          <w:p w:rsidR="00CB5AC4" w:rsidRPr="00CB5AC4" w:rsidRDefault="00CB5AC4" w:rsidP="00461C3D">
            <w:pPr>
              <w:pStyle w:val="ListParagraph"/>
              <w:numPr>
                <w:ilvl w:val="0"/>
                <w:numId w:val="3"/>
              </w:numPr>
              <w:tabs>
                <w:tab w:val="left" w:pos="399"/>
              </w:tabs>
              <w:spacing w:before="60" w:after="0" w:line="240" w:lineRule="atLeast"/>
              <w:ind w:left="151" w:firstLine="0"/>
              <w:jc w:val="both"/>
              <w:rPr>
                <w:rFonts w:cs="Times New Roman"/>
                <w:bCs/>
                <w:color w:val="FF0000"/>
                <w:sz w:val="26"/>
                <w:szCs w:val="26"/>
                <w:lang w:val="de-DE"/>
              </w:rPr>
            </w:pPr>
            <w:r>
              <w:rPr>
                <w:bCs/>
                <w:lang w:val="de-DE"/>
              </w:rPr>
              <w:t>Kỹ năng phân tích thiết kế</w:t>
            </w:r>
            <w:r>
              <w:rPr>
                <w:bCs/>
                <w:lang w:val="de-DE"/>
              </w:rPr>
              <w:t xml:space="preserve"> </w:t>
            </w:r>
          </w:p>
          <w:p w:rsidR="00CB5AC4" w:rsidRPr="00CB5AC4" w:rsidRDefault="00CB5AC4" w:rsidP="00461C3D">
            <w:pPr>
              <w:pStyle w:val="ListParagraph"/>
              <w:numPr>
                <w:ilvl w:val="0"/>
                <w:numId w:val="3"/>
              </w:numPr>
              <w:tabs>
                <w:tab w:val="left" w:pos="399"/>
              </w:tabs>
              <w:spacing w:before="60" w:after="0" w:line="240" w:lineRule="atLeast"/>
              <w:ind w:left="151" w:firstLine="0"/>
              <w:jc w:val="both"/>
              <w:rPr>
                <w:rFonts w:cs="Times New Roman"/>
                <w:bCs/>
                <w:color w:val="FF0000"/>
                <w:sz w:val="26"/>
                <w:szCs w:val="26"/>
                <w:lang w:val="de-DE"/>
              </w:rPr>
            </w:pPr>
            <w:r>
              <w:rPr>
                <w:bCs/>
                <w:lang w:val="de-DE"/>
              </w:rPr>
              <w:t>Kỹ năng thiết kế nhanh</w:t>
            </w:r>
          </w:p>
          <w:p w:rsidR="0058531D" w:rsidRPr="00050E51" w:rsidRDefault="00CB5AC4" w:rsidP="00461C3D">
            <w:pPr>
              <w:pStyle w:val="ListParagraph"/>
              <w:numPr>
                <w:ilvl w:val="0"/>
                <w:numId w:val="3"/>
              </w:numPr>
              <w:tabs>
                <w:tab w:val="left" w:pos="399"/>
              </w:tabs>
              <w:spacing w:before="60" w:after="0" w:line="240" w:lineRule="atLeast"/>
              <w:ind w:left="151" w:firstLine="0"/>
              <w:jc w:val="both"/>
              <w:rPr>
                <w:rFonts w:cs="Times New Roman"/>
                <w:bCs/>
                <w:color w:val="FF0000"/>
                <w:sz w:val="26"/>
                <w:szCs w:val="26"/>
                <w:lang w:val="de-DE"/>
              </w:rPr>
            </w:pPr>
            <w:r>
              <w:rPr>
                <w:bCs/>
                <w:lang w:val="de-DE"/>
              </w:rPr>
              <w:t>Kỹ năng t</w:t>
            </w:r>
            <w:r w:rsidRPr="00F0495C">
              <w:rPr>
                <w:bCs/>
                <w:lang w:val="de-DE"/>
              </w:rPr>
              <w:t>rình bày nội dung thiết kế nhanh để phát triển thành thiết kế cơ sở</w:t>
            </w:r>
            <w:r w:rsidRPr="000012A2">
              <w:rPr>
                <w:rFonts w:cs="Times New Roman"/>
                <w:bCs/>
                <w:color w:val="FF0000"/>
                <w:sz w:val="26"/>
                <w:szCs w:val="26"/>
                <w:lang w:val="de-DE"/>
              </w:rPr>
              <w:t xml:space="preserve"> </w:t>
            </w:r>
          </w:p>
        </w:tc>
        <w:tc>
          <w:tcPr>
            <w:tcW w:w="509" w:type="pct"/>
            <w:shd w:val="clear" w:color="auto" w:fill="auto"/>
            <w:tcMar>
              <w:top w:w="72" w:type="dxa"/>
              <w:left w:w="144" w:type="dxa"/>
              <w:bottom w:w="72" w:type="dxa"/>
              <w:right w:w="144" w:type="dxa"/>
            </w:tcMar>
            <w:vAlign w:val="center"/>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10</w:t>
            </w:r>
          </w:p>
        </w:tc>
      </w:tr>
    </w:tbl>
    <w:p w:rsidR="0058531D" w:rsidRDefault="0058531D" w:rsidP="0058531D">
      <w:pPr>
        <w:spacing w:before="60" w:after="0" w:line="240" w:lineRule="atLeast"/>
        <w:jc w:val="both"/>
        <w:rPr>
          <w:b/>
          <w:sz w:val="26"/>
          <w:szCs w:val="26"/>
        </w:rPr>
      </w:pPr>
    </w:p>
    <w:p w:rsidR="0058531D" w:rsidRPr="00CF1108" w:rsidRDefault="0058531D" w:rsidP="0058531D">
      <w:pPr>
        <w:spacing w:before="60" w:after="0" w:line="240" w:lineRule="atLeast"/>
        <w:ind w:firstLine="567"/>
        <w:jc w:val="both"/>
        <w:rPr>
          <w:b/>
          <w:i/>
          <w:color w:val="000000" w:themeColor="text1"/>
          <w:sz w:val="26"/>
          <w:szCs w:val="26"/>
        </w:rPr>
      </w:pPr>
      <w:r>
        <w:rPr>
          <w:b/>
          <w:i/>
          <w:color w:val="000000" w:themeColor="text1"/>
          <w:sz w:val="26"/>
          <w:szCs w:val="26"/>
        </w:rPr>
        <w:t>9</w:t>
      </w:r>
      <w:r w:rsidRPr="00CF1108">
        <w:rPr>
          <w:b/>
          <w:i/>
          <w:color w:val="000000" w:themeColor="text1"/>
          <w:sz w:val="26"/>
          <w:szCs w:val="26"/>
        </w:rPr>
        <w:t>.</w:t>
      </w:r>
      <w:r>
        <w:rPr>
          <w:b/>
          <w:i/>
          <w:color w:val="000000" w:themeColor="text1"/>
          <w:sz w:val="26"/>
          <w:szCs w:val="26"/>
        </w:rPr>
        <w:t>2</w:t>
      </w:r>
      <w:r w:rsidRPr="00CF1108">
        <w:rPr>
          <w:b/>
          <w:i/>
          <w:color w:val="000000" w:themeColor="text1"/>
          <w:sz w:val="26"/>
          <w:szCs w:val="26"/>
        </w:rPr>
        <w:t xml:space="preserve">. Rubric </w:t>
      </w:r>
      <w:r>
        <w:rPr>
          <w:b/>
          <w:i/>
          <w:color w:val="000000" w:themeColor="text1"/>
          <w:sz w:val="26"/>
          <w:szCs w:val="26"/>
        </w:rPr>
        <w:t>đồ án hoàn thiện</w:t>
      </w:r>
      <w:r w:rsidRPr="00CF1108">
        <w:rPr>
          <w:b/>
          <w:i/>
          <w:color w:val="000000" w:themeColor="text1"/>
          <w:sz w:val="26"/>
          <w:szCs w:val="26"/>
        </w:rPr>
        <w:t xml:space="preserve">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69"/>
        <w:gridCol w:w="2875"/>
        <w:gridCol w:w="4018"/>
        <w:gridCol w:w="1383"/>
      </w:tblGrid>
      <w:tr w:rsidR="0058531D" w:rsidRPr="002E1809" w:rsidTr="008B4FD6">
        <w:trPr>
          <w:trHeight w:val="584"/>
          <w:tblHeader/>
        </w:trPr>
        <w:tc>
          <w:tcPr>
            <w:tcW w:w="572"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538"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150" w:type="pct"/>
            <w:shd w:val="clear" w:color="auto" w:fill="D6E3BC" w:themeFill="accent3" w:themeFillTint="66"/>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740" w:type="pct"/>
            <w:shd w:val="clear" w:color="auto" w:fill="D6E3BC" w:themeFill="accent3" w:themeFillTint="66"/>
            <w:tcMar>
              <w:top w:w="72" w:type="dxa"/>
              <w:left w:w="144" w:type="dxa"/>
              <w:bottom w:w="72" w:type="dxa"/>
              <w:right w:w="144" w:type="dxa"/>
            </w:tcMar>
            <w:hideMark/>
          </w:tcPr>
          <w:p w:rsidR="0058531D" w:rsidRPr="002E1809" w:rsidRDefault="0058531D" w:rsidP="008B4FD6">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1</w:t>
            </w:r>
          </w:p>
        </w:tc>
        <w:tc>
          <w:tcPr>
            <w:tcW w:w="1538" w:type="pct"/>
            <w:shd w:val="clear" w:color="auto" w:fill="auto"/>
            <w:tcMar>
              <w:top w:w="72" w:type="dxa"/>
              <w:left w:w="144" w:type="dxa"/>
              <w:bottom w:w="72" w:type="dxa"/>
              <w:right w:w="144" w:type="dxa"/>
            </w:tcMar>
          </w:tcPr>
          <w:p w:rsidR="0058531D" w:rsidRPr="00B4511C" w:rsidRDefault="00CB5AC4" w:rsidP="008B4FD6">
            <w:pPr>
              <w:spacing w:before="60" w:after="0" w:line="240" w:lineRule="atLeast"/>
              <w:rPr>
                <w:color w:val="FF0000"/>
                <w:sz w:val="26"/>
                <w:szCs w:val="26"/>
              </w:rPr>
            </w:pPr>
            <w:r>
              <w:rPr>
                <w:bCs/>
                <w:lang w:val="de-DE"/>
              </w:rPr>
              <w:t>Kỹ năng t</w:t>
            </w:r>
            <w:r w:rsidRPr="00F0495C">
              <w:rPr>
                <w:bCs/>
                <w:lang w:val="de-DE"/>
              </w:rPr>
              <w:t>rình bày nội dung thiết kế nhanh để phát triển thành thiết kế cơ sở</w:t>
            </w:r>
            <w:r w:rsidRPr="00B4511C">
              <w:rPr>
                <w:color w:val="FF0000"/>
                <w:sz w:val="26"/>
                <w:szCs w:val="26"/>
              </w:rPr>
              <w:t xml:space="preserve"> </w:t>
            </w:r>
          </w:p>
        </w:tc>
        <w:tc>
          <w:tcPr>
            <w:tcW w:w="2150" w:type="pct"/>
          </w:tcPr>
          <w:p w:rsidR="0058531D" w:rsidRDefault="00982846"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Thể hiện được ý tưởng</w:t>
            </w:r>
          </w:p>
          <w:p w:rsidR="00982846" w:rsidRPr="00AC3965" w:rsidRDefault="00982846"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Khả năng phấn tích logic</w:t>
            </w:r>
          </w:p>
          <w:p w:rsidR="0058531D" w:rsidRPr="00982846" w:rsidRDefault="0058531D" w:rsidP="00982846">
            <w:pPr>
              <w:tabs>
                <w:tab w:val="left" w:pos="399"/>
              </w:tabs>
              <w:spacing w:before="60" w:after="0" w:line="240" w:lineRule="atLeast"/>
              <w:ind w:left="151" w:right="134"/>
              <w:jc w:val="both"/>
              <w:rPr>
                <w:color w:val="FF0000"/>
                <w:sz w:val="26"/>
                <w:szCs w:val="26"/>
                <w:lang w:val="de-DE"/>
              </w:rPr>
            </w:pPr>
          </w:p>
        </w:tc>
        <w:tc>
          <w:tcPr>
            <w:tcW w:w="740" w:type="pct"/>
            <w:shd w:val="clear" w:color="auto" w:fill="auto"/>
            <w:tcMar>
              <w:top w:w="72" w:type="dxa"/>
              <w:left w:w="144" w:type="dxa"/>
              <w:bottom w:w="72" w:type="dxa"/>
              <w:right w:w="144" w:type="dxa"/>
            </w:tcMar>
            <w:vAlign w:val="center"/>
          </w:tcPr>
          <w:p w:rsidR="0058531D" w:rsidRPr="00B4511C" w:rsidRDefault="00982846" w:rsidP="008B4FD6">
            <w:pPr>
              <w:spacing w:before="60" w:after="0" w:line="240" w:lineRule="atLeast"/>
              <w:jc w:val="center"/>
              <w:rPr>
                <w:color w:val="FF0000"/>
                <w:sz w:val="26"/>
                <w:szCs w:val="26"/>
              </w:rPr>
            </w:pPr>
            <w:r>
              <w:rPr>
                <w:color w:val="FF0000"/>
                <w:sz w:val="26"/>
                <w:szCs w:val="26"/>
              </w:rPr>
              <w:t xml:space="preserve">1,5 </w:t>
            </w:r>
            <w:r w:rsidR="0058531D" w:rsidRPr="00B4511C">
              <w:rPr>
                <w:color w:val="FF0000"/>
                <w:sz w:val="26"/>
                <w:szCs w:val="26"/>
              </w:rPr>
              <w:t>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58531D" w:rsidP="008B4FD6">
            <w:pPr>
              <w:spacing w:before="60" w:after="0" w:line="240" w:lineRule="atLeast"/>
              <w:jc w:val="center"/>
              <w:rPr>
                <w:color w:val="000000" w:themeColor="text1"/>
                <w:sz w:val="26"/>
                <w:szCs w:val="26"/>
              </w:rPr>
            </w:pPr>
            <w:r w:rsidRPr="002E1809">
              <w:rPr>
                <w:color w:val="000000" w:themeColor="text1"/>
                <w:sz w:val="26"/>
                <w:szCs w:val="26"/>
              </w:rPr>
              <w:t>2</w:t>
            </w:r>
          </w:p>
        </w:tc>
        <w:tc>
          <w:tcPr>
            <w:tcW w:w="1538" w:type="pct"/>
            <w:shd w:val="clear" w:color="auto" w:fill="auto"/>
            <w:tcMar>
              <w:top w:w="72" w:type="dxa"/>
              <w:left w:w="144" w:type="dxa"/>
              <w:bottom w:w="72" w:type="dxa"/>
              <w:right w:w="144" w:type="dxa"/>
            </w:tcMar>
          </w:tcPr>
          <w:p w:rsidR="0058531D" w:rsidRPr="00B4511C" w:rsidRDefault="00CB5AC4" w:rsidP="008B4FD6">
            <w:pPr>
              <w:spacing w:before="60" w:after="0" w:line="240" w:lineRule="atLeast"/>
              <w:jc w:val="both"/>
              <w:rPr>
                <w:color w:val="FF0000"/>
                <w:sz w:val="26"/>
                <w:szCs w:val="26"/>
              </w:rPr>
            </w:pPr>
            <w:r w:rsidRPr="00F0495C">
              <w:rPr>
                <w:bCs/>
                <w:lang w:val="de-DE"/>
              </w:rPr>
              <w:t xml:space="preserve">Chuyển thể các sản phẩm thiết kế nhanh thành </w:t>
            </w:r>
            <w:r>
              <w:rPr>
                <w:bCs/>
                <w:lang w:val="de-DE"/>
              </w:rPr>
              <w:t xml:space="preserve">các </w:t>
            </w:r>
            <w:r w:rsidRPr="00F0495C">
              <w:rPr>
                <w:bCs/>
                <w:lang w:val="de-DE"/>
              </w:rPr>
              <w:t xml:space="preserve">bản vẽ </w:t>
            </w:r>
            <w:r>
              <w:rPr>
                <w:bCs/>
                <w:lang w:val="de-DE"/>
              </w:rPr>
              <w:t xml:space="preserve">phác thảo </w:t>
            </w:r>
            <w:r w:rsidRPr="00F0495C">
              <w:rPr>
                <w:bCs/>
                <w:lang w:val="de-DE"/>
              </w:rPr>
              <w:t>và mô hình thiết kế cơ sở</w:t>
            </w:r>
          </w:p>
        </w:tc>
        <w:tc>
          <w:tcPr>
            <w:tcW w:w="2150" w:type="pct"/>
          </w:tcPr>
          <w:p w:rsidR="00F06B4B" w:rsidRDefault="00982846"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Dựa trên các yêu cầu chi tiết về công năng sử dụng, quản lý quy hoạch của khu đất mà tiến hành hoàn thiện phương án thiết kế nhanh để phát triển thành kiến trúc cơ sở</w:t>
            </w:r>
          </w:p>
          <w:p w:rsidR="00982846" w:rsidRDefault="00982846"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Các nội dung phần khung:các mặt bằng, mặt đứng, mặt cắt phải chính xác về cấu tạo và khớp với phối cảnh đề xuất.</w:t>
            </w:r>
          </w:p>
          <w:p w:rsidR="00982846" w:rsidRPr="00AC3965" w:rsidRDefault="00982846"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Khuyến khích các ý tưởng mới, sáng tạo, hướng đến kiến trúc Xanh</w:t>
            </w:r>
          </w:p>
        </w:tc>
        <w:tc>
          <w:tcPr>
            <w:tcW w:w="740" w:type="pct"/>
            <w:shd w:val="clear" w:color="auto" w:fill="auto"/>
            <w:tcMar>
              <w:top w:w="72" w:type="dxa"/>
              <w:left w:w="144" w:type="dxa"/>
              <w:bottom w:w="72" w:type="dxa"/>
              <w:right w:w="144" w:type="dxa"/>
            </w:tcMar>
          </w:tcPr>
          <w:p w:rsidR="0058531D" w:rsidRPr="00B4511C" w:rsidRDefault="00982846" w:rsidP="008B4FD6">
            <w:pPr>
              <w:spacing w:before="60" w:after="0" w:line="240" w:lineRule="atLeast"/>
              <w:jc w:val="center"/>
              <w:rPr>
                <w:color w:val="FF0000"/>
                <w:sz w:val="26"/>
                <w:szCs w:val="26"/>
              </w:rPr>
            </w:pPr>
            <w:r>
              <w:rPr>
                <w:color w:val="FF0000"/>
                <w:sz w:val="26"/>
                <w:szCs w:val="26"/>
              </w:rPr>
              <w:t>5</w:t>
            </w:r>
            <w:r w:rsidR="0058531D">
              <w:rPr>
                <w:color w:val="FF0000"/>
                <w:sz w:val="26"/>
                <w:szCs w:val="26"/>
              </w:rPr>
              <w:t xml:space="preserve"> </w:t>
            </w:r>
            <w:r w:rsidR="0058531D" w:rsidRPr="00B4511C">
              <w:rPr>
                <w:color w:val="FF0000"/>
                <w:sz w:val="26"/>
                <w:szCs w:val="26"/>
              </w:rPr>
              <w:t>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982846" w:rsidP="008B4FD6">
            <w:pPr>
              <w:spacing w:before="60" w:after="0" w:line="240" w:lineRule="atLeast"/>
              <w:jc w:val="center"/>
              <w:rPr>
                <w:color w:val="000000" w:themeColor="text1"/>
                <w:sz w:val="26"/>
                <w:szCs w:val="26"/>
              </w:rPr>
            </w:pPr>
            <w:r>
              <w:rPr>
                <w:color w:val="000000" w:themeColor="text1"/>
                <w:sz w:val="26"/>
                <w:szCs w:val="26"/>
              </w:rPr>
              <w:t>3</w:t>
            </w:r>
          </w:p>
        </w:tc>
        <w:tc>
          <w:tcPr>
            <w:tcW w:w="1538" w:type="pct"/>
            <w:shd w:val="clear" w:color="auto" w:fill="auto"/>
            <w:tcMar>
              <w:top w:w="72" w:type="dxa"/>
              <w:left w:w="144" w:type="dxa"/>
              <w:bottom w:w="72" w:type="dxa"/>
              <w:right w:w="144" w:type="dxa"/>
            </w:tcMar>
          </w:tcPr>
          <w:p w:rsidR="0058531D" w:rsidRPr="00B4511C" w:rsidRDefault="00CB5AC4" w:rsidP="008B4FD6">
            <w:pPr>
              <w:spacing w:before="60" w:after="0" w:line="240" w:lineRule="atLeast"/>
              <w:jc w:val="both"/>
              <w:rPr>
                <w:color w:val="FF0000"/>
                <w:sz w:val="26"/>
                <w:szCs w:val="26"/>
              </w:rPr>
            </w:pPr>
            <w:r>
              <w:rPr>
                <w:bCs/>
                <w:lang w:val="de-DE"/>
              </w:rPr>
              <w:t>B</w:t>
            </w:r>
            <w:r w:rsidRPr="00B66465">
              <w:rPr>
                <w:bCs/>
                <w:lang w:val="de-DE"/>
              </w:rPr>
              <w:t xml:space="preserve">ản vẽ </w:t>
            </w:r>
            <w:r>
              <w:rPr>
                <w:bCs/>
                <w:lang w:val="de-DE"/>
              </w:rPr>
              <w:t xml:space="preserve">thành phần </w:t>
            </w:r>
            <w:r w:rsidRPr="00B66465">
              <w:rPr>
                <w:bCs/>
                <w:lang w:val="de-DE"/>
              </w:rPr>
              <w:t>và mô hình thiết kế cơ sở</w:t>
            </w:r>
          </w:p>
        </w:tc>
        <w:tc>
          <w:tcPr>
            <w:tcW w:w="2150" w:type="pct"/>
          </w:tcPr>
          <w:p w:rsidR="0058531D" w:rsidRPr="00AC3965" w:rsidRDefault="00982846"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Yêu cầu đầy đủ, rõ ràng ý đồ thiết kế</w:t>
            </w:r>
          </w:p>
        </w:tc>
        <w:tc>
          <w:tcPr>
            <w:tcW w:w="740" w:type="pct"/>
            <w:shd w:val="clear" w:color="auto" w:fill="auto"/>
            <w:tcMar>
              <w:top w:w="72" w:type="dxa"/>
              <w:left w:w="144" w:type="dxa"/>
              <w:bottom w:w="72" w:type="dxa"/>
              <w:right w:w="144" w:type="dxa"/>
            </w:tcMar>
          </w:tcPr>
          <w:p w:rsidR="0058531D" w:rsidRPr="00B4511C" w:rsidRDefault="0058531D" w:rsidP="008B4FD6">
            <w:pPr>
              <w:spacing w:before="60" w:after="0" w:line="240" w:lineRule="atLeast"/>
              <w:jc w:val="center"/>
              <w:rPr>
                <w:color w:val="FF0000"/>
                <w:sz w:val="26"/>
                <w:szCs w:val="26"/>
              </w:rPr>
            </w:pPr>
            <w:r>
              <w:rPr>
                <w:color w:val="FF0000"/>
                <w:sz w:val="26"/>
                <w:szCs w:val="26"/>
              </w:rPr>
              <w:t xml:space="preserve">1,5 </w:t>
            </w:r>
            <w:r w:rsidRPr="00B4511C">
              <w:rPr>
                <w:color w:val="FF0000"/>
                <w:sz w:val="26"/>
                <w:szCs w:val="26"/>
              </w:rPr>
              <w:t>đ</w:t>
            </w:r>
          </w:p>
        </w:tc>
      </w:tr>
      <w:tr w:rsidR="0058531D" w:rsidRPr="002E1809" w:rsidTr="008B4FD6">
        <w:trPr>
          <w:trHeight w:val="584"/>
        </w:trPr>
        <w:tc>
          <w:tcPr>
            <w:tcW w:w="572" w:type="pct"/>
            <w:shd w:val="clear" w:color="auto" w:fill="auto"/>
            <w:tcMar>
              <w:top w:w="72" w:type="dxa"/>
              <w:left w:w="144" w:type="dxa"/>
              <w:bottom w:w="72" w:type="dxa"/>
              <w:right w:w="144" w:type="dxa"/>
            </w:tcMar>
            <w:hideMark/>
          </w:tcPr>
          <w:p w:rsidR="0058531D" w:rsidRPr="002E1809" w:rsidRDefault="00982846" w:rsidP="008B4FD6">
            <w:pPr>
              <w:spacing w:before="60" w:after="0" w:line="240" w:lineRule="atLeast"/>
              <w:jc w:val="center"/>
              <w:rPr>
                <w:color w:val="000000" w:themeColor="text1"/>
                <w:sz w:val="26"/>
                <w:szCs w:val="26"/>
              </w:rPr>
            </w:pPr>
            <w:r>
              <w:rPr>
                <w:color w:val="000000" w:themeColor="text1"/>
                <w:sz w:val="26"/>
                <w:szCs w:val="26"/>
              </w:rPr>
              <w:t>4</w:t>
            </w:r>
          </w:p>
        </w:tc>
        <w:tc>
          <w:tcPr>
            <w:tcW w:w="1538" w:type="pct"/>
            <w:shd w:val="clear" w:color="auto" w:fill="auto"/>
            <w:tcMar>
              <w:top w:w="72" w:type="dxa"/>
              <w:left w:w="144" w:type="dxa"/>
              <w:bottom w:w="72" w:type="dxa"/>
              <w:right w:w="144" w:type="dxa"/>
            </w:tcMar>
          </w:tcPr>
          <w:p w:rsidR="0058531D" w:rsidRPr="00B4511C" w:rsidRDefault="00CB5AC4" w:rsidP="008B4FD6">
            <w:pPr>
              <w:spacing w:before="60" w:after="0" w:line="240" w:lineRule="atLeast"/>
              <w:jc w:val="both"/>
              <w:rPr>
                <w:color w:val="FF0000"/>
                <w:sz w:val="26"/>
                <w:szCs w:val="26"/>
              </w:rPr>
            </w:pPr>
            <w:r>
              <w:rPr>
                <w:bCs/>
                <w:lang w:val="de-DE"/>
              </w:rPr>
              <w:t>B</w:t>
            </w:r>
            <w:r w:rsidRPr="00B66465">
              <w:rPr>
                <w:bCs/>
                <w:lang w:val="de-DE"/>
              </w:rPr>
              <w:t>ố cục, dàn trang bản vẽ</w:t>
            </w:r>
            <w:r>
              <w:rPr>
                <w:bCs/>
                <w:lang w:val="de-DE"/>
              </w:rPr>
              <w:t xml:space="preserve"> tổng hợp, k</w:t>
            </w:r>
            <w:r w:rsidRPr="00B66465">
              <w:rPr>
                <w:bCs/>
                <w:lang w:val="de-DE"/>
              </w:rPr>
              <w:t>ết xuất (hoặc in ấn), và hoàn thiện mô hình thiết kế cơ sở</w:t>
            </w:r>
            <w:r>
              <w:rPr>
                <w:bCs/>
                <w:lang w:val="de-DE"/>
              </w:rPr>
              <w:t>.</w:t>
            </w:r>
          </w:p>
        </w:tc>
        <w:tc>
          <w:tcPr>
            <w:tcW w:w="2150" w:type="pct"/>
          </w:tcPr>
          <w:p w:rsidR="00F06B4B" w:rsidRPr="00AC3965" w:rsidRDefault="00F06B4B" w:rsidP="00461C3D">
            <w:pPr>
              <w:pStyle w:val="ListParagraph"/>
              <w:numPr>
                <w:ilvl w:val="0"/>
                <w:numId w:val="3"/>
              </w:numPr>
              <w:tabs>
                <w:tab w:val="left" w:pos="399"/>
              </w:tabs>
              <w:spacing w:before="60" w:after="0" w:line="240" w:lineRule="atLeast"/>
              <w:ind w:left="151" w:right="134" w:firstLine="0"/>
              <w:jc w:val="both"/>
              <w:rPr>
                <w:rFonts w:cs="Times New Roman"/>
                <w:bCs/>
                <w:color w:val="FF0000"/>
                <w:sz w:val="26"/>
                <w:szCs w:val="26"/>
                <w:lang w:val="de-DE"/>
              </w:rPr>
            </w:pPr>
            <w:r>
              <w:rPr>
                <w:rFonts w:cs="Times New Roman"/>
                <w:bCs/>
                <w:color w:val="FF0000"/>
                <w:sz w:val="26"/>
                <w:szCs w:val="26"/>
                <w:lang w:val="de-DE"/>
              </w:rPr>
              <w:t xml:space="preserve">Thể hiện </w:t>
            </w:r>
            <w:r w:rsidR="00982846">
              <w:rPr>
                <w:rFonts w:cs="Times New Roman"/>
                <w:bCs/>
                <w:color w:val="FF0000"/>
                <w:sz w:val="26"/>
                <w:szCs w:val="26"/>
                <w:lang w:val="de-DE"/>
              </w:rPr>
              <w:t>đẹp, khoa học và sáng tạo</w:t>
            </w:r>
          </w:p>
        </w:tc>
        <w:tc>
          <w:tcPr>
            <w:tcW w:w="740" w:type="pct"/>
            <w:shd w:val="clear" w:color="auto" w:fill="auto"/>
            <w:tcMar>
              <w:top w:w="72" w:type="dxa"/>
              <w:left w:w="144" w:type="dxa"/>
              <w:bottom w:w="72" w:type="dxa"/>
              <w:right w:w="144" w:type="dxa"/>
            </w:tcMar>
          </w:tcPr>
          <w:p w:rsidR="0058531D" w:rsidRPr="00B4511C" w:rsidRDefault="00982846" w:rsidP="008B4FD6">
            <w:pPr>
              <w:spacing w:before="60" w:after="0" w:line="240" w:lineRule="atLeast"/>
              <w:jc w:val="center"/>
              <w:rPr>
                <w:color w:val="FF0000"/>
                <w:sz w:val="26"/>
                <w:szCs w:val="26"/>
              </w:rPr>
            </w:pPr>
            <w:r>
              <w:rPr>
                <w:color w:val="FF0000"/>
                <w:sz w:val="26"/>
                <w:szCs w:val="26"/>
              </w:rPr>
              <w:t>2</w:t>
            </w:r>
            <w:bookmarkStart w:id="0" w:name="_GoBack"/>
            <w:bookmarkEnd w:id="0"/>
            <w:r w:rsidR="0058531D">
              <w:rPr>
                <w:color w:val="FF0000"/>
                <w:sz w:val="26"/>
                <w:szCs w:val="26"/>
              </w:rPr>
              <w:t xml:space="preserve"> </w:t>
            </w:r>
            <w:r w:rsidR="0058531D" w:rsidRPr="00B4511C">
              <w:rPr>
                <w:color w:val="FF0000"/>
                <w:sz w:val="26"/>
                <w:szCs w:val="26"/>
              </w:rPr>
              <w:t>đ</w:t>
            </w:r>
          </w:p>
        </w:tc>
      </w:tr>
    </w:tbl>
    <w:p w:rsidR="0058531D" w:rsidRDefault="00F532B5" w:rsidP="0058531D">
      <w:pPr>
        <w:spacing w:before="120" w:after="0" w:line="360" w:lineRule="auto"/>
        <w:jc w:val="both"/>
        <w:rPr>
          <w:b/>
          <w:color w:val="000000" w:themeColor="text1"/>
          <w:sz w:val="26"/>
          <w:szCs w:val="26"/>
        </w:rPr>
      </w:pPr>
      <w:r>
        <w:rPr>
          <w:b/>
          <w:color w:val="000000" w:themeColor="text1"/>
          <w:sz w:val="26"/>
          <w:szCs w:val="26"/>
        </w:rPr>
        <w:t>10</w:t>
      </w:r>
      <w:r w:rsidR="0058531D" w:rsidRPr="00CF763C">
        <w:rPr>
          <w:b/>
          <w:color w:val="000000" w:themeColor="text1"/>
          <w:sz w:val="26"/>
          <w:szCs w:val="26"/>
        </w:rPr>
        <w:t xml:space="preserve">. Phiên bản chỉnh sửa </w:t>
      </w:r>
    </w:p>
    <w:p w:rsidR="0058531D" w:rsidRPr="00CC51C5" w:rsidRDefault="0058531D" w:rsidP="0058531D">
      <w:pPr>
        <w:spacing w:before="120" w:after="0" w:line="360" w:lineRule="auto"/>
        <w:jc w:val="both"/>
        <w:rPr>
          <w:color w:val="000000" w:themeColor="text1"/>
          <w:sz w:val="26"/>
          <w:szCs w:val="26"/>
        </w:rPr>
      </w:pPr>
      <w:r>
        <w:rPr>
          <w:color w:val="000000" w:themeColor="text1"/>
          <w:sz w:val="26"/>
          <w:szCs w:val="26"/>
        </w:rPr>
        <w:t>Lần 0</w:t>
      </w:r>
      <w:r w:rsidR="00050E51">
        <w:rPr>
          <w:color w:val="000000" w:themeColor="text1"/>
          <w:sz w:val="26"/>
          <w:szCs w:val="26"/>
        </w:rPr>
        <w:t>3</w:t>
      </w:r>
      <w:r>
        <w:rPr>
          <w:color w:val="000000" w:themeColor="text1"/>
          <w:sz w:val="26"/>
          <w:szCs w:val="26"/>
        </w:rPr>
        <w:t xml:space="preserve">, ngày </w:t>
      </w:r>
      <w:r w:rsidR="00050E51">
        <w:rPr>
          <w:color w:val="000000" w:themeColor="text1"/>
          <w:sz w:val="26"/>
          <w:szCs w:val="26"/>
        </w:rPr>
        <w:t>12</w:t>
      </w:r>
      <w:r>
        <w:rPr>
          <w:color w:val="000000" w:themeColor="text1"/>
          <w:sz w:val="26"/>
          <w:szCs w:val="26"/>
        </w:rPr>
        <w:t>/</w:t>
      </w:r>
      <w:r w:rsidR="00050E51">
        <w:rPr>
          <w:color w:val="000000" w:themeColor="text1"/>
          <w:sz w:val="26"/>
          <w:szCs w:val="26"/>
        </w:rPr>
        <w:t>06</w:t>
      </w:r>
      <w:r>
        <w:rPr>
          <w:color w:val="000000" w:themeColor="text1"/>
          <w:sz w:val="26"/>
          <w:szCs w:val="26"/>
        </w:rPr>
        <w:t>/201</w:t>
      </w:r>
      <w:r w:rsidR="00050E51">
        <w:rPr>
          <w:color w:val="000000" w:themeColor="text1"/>
          <w:sz w:val="26"/>
          <w:szCs w:val="26"/>
        </w:rPr>
        <w:t>9</w:t>
      </w:r>
    </w:p>
    <w:p w:rsidR="0058531D" w:rsidRPr="00CF763C" w:rsidRDefault="0058531D" w:rsidP="0058531D">
      <w:pPr>
        <w:spacing w:before="120" w:after="0" w:line="360" w:lineRule="auto"/>
        <w:jc w:val="both"/>
        <w:rPr>
          <w:b/>
          <w:color w:val="000000" w:themeColor="text1"/>
          <w:sz w:val="26"/>
          <w:szCs w:val="26"/>
        </w:rPr>
      </w:pPr>
      <w:r w:rsidRPr="00CF763C">
        <w:rPr>
          <w:b/>
          <w:color w:val="000000" w:themeColor="text1"/>
          <w:sz w:val="26"/>
          <w:szCs w:val="26"/>
        </w:rPr>
        <w:lastRenderedPageBreak/>
        <w:t>1</w:t>
      </w:r>
      <w:r w:rsidR="00F532B5">
        <w:rPr>
          <w:b/>
          <w:color w:val="000000" w:themeColor="text1"/>
          <w:sz w:val="26"/>
          <w:szCs w:val="26"/>
        </w:rPr>
        <w:t>1</w:t>
      </w:r>
      <w:r w:rsidRPr="00CF763C">
        <w:rPr>
          <w:b/>
          <w:color w:val="000000" w:themeColor="text1"/>
          <w:sz w:val="26"/>
          <w:szCs w:val="26"/>
        </w:rPr>
        <w:t>. Phụ trách học phần</w:t>
      </w:r>
    </w:p>
    <w:p w:rsidR="0058531D" w:rsidRDefault="0058531D" w:rsidP="0058531D">
      <w:pPr>
        <w:spacing w:before="120" w:after="0" w:line="360" w:lineRule="auto"/>
        <w:jc w:val="both"/>
        <w:rPr>
          <w:color w:val="000000" w:themeColor="text1"/>
          <w:sz w:val="26"/>
          <w:szCs w:val="26"/>
        </w:rPr>
      </w:pPr>
      <w:r w:rsidRPr="00CF763C">
        <w:rPr>
          <w:color w:val="000000" w:themeColor="text1"/>
          <w:sz w:val="26"/>
          <w:szCs w:val="26"/>
        </w:rPr>
        <w:t xml:space="preserve">- Khoa/Bộ môn: </w:t>
      </w:r>
      <w:r>
        <w:rPr>
          <w:color w:val="000000" w:themeColor="text1"/>
          <w:sz w:val="26"/>
          <w:szCs w:val="26"/>
        </w:rPr>
        <w:t>Quy hoạch vùng và đô thị</w:t>
      </w:r>
    </w:p>
    <w:p w:rsidR="0058531D" w:rsidRPr="007A1FB8" w:rsidRDefault="0058531D" w:rsidP="0058531D">
      <w:pPr>
        <w:spacing w:before="120" w:after="0" w:line="360" w:lineRule="auto"/>
        <w:jc w:val="both"/>
        <w:rPr>
          <w:rFonts w:cs="Times New Roman"/>
          <w:color w:val="555555"/>
          <w:sz w:val="26"/>
          <w:szCs w:val="26"/>
          <w:shd w:val="clear" w:color="auto" w:fill="FFFFFF"/>
        </w:rPr>
      </w:pPr>
      <w:r w:rsidRPr="007A1FB8">
        <w:rPr>
          <w:rFonts w:cs="Times New Roman"/>
          <w:color w:val="000000" w:themeColor="text1"/>
          <w:sz w:val="26"/>
          <w:szCs w:val="26"/>
        </w:rPr>
        <w:t xml:space="preserve">- Địa chỉ và email liên hệ: </w:t>
      </w:r>
      <w:r w:rsidRPr="00AA4DDD">
        <w:rPr>
          <w:rFonts w:cs="Times New Roman"/>
          <w:color w:val="000000" w:themeColor="text1"/>
          <w:sz w:val="26"/>
          <w:szCs w:val="26"/>
        </w:rPr>
        <w:t>khoaktxd@tdmu.edu.vn</w:t>
      </w:r>
    </w:p>
    <w:p w:rsidR="0058531D" w:rsidRPr="00CF763C" w:rsidRDefault="0058531D" w:rsidP="0058531D">
      <w:pPr>
        <w:spacing w:before="120" w:after="0" w:line="360" w:lineRule="auto"/>
        <w:rPr>
          <w:color w:val="000000" w:themeColor="text1"/>
          <w:sz w:val="26"/>
          <w:szCs w:val="26"/>
          <w:lang w:val="vi-VN"/>
        </w:rPr>
      </w:pPr>
      <w:r w:rsidRPr="00CF763C">
        <w:rPr>
          <w:sz w:val="26"/>
          <w:szCs w:val="26"/>
        </w:rPr>
        <w:t xml:space="preserve">- Điện thoại:   </w:t>
      </w:r>
      <w:r>
        <w:rPr>
          <w:sz w:val="26"/>
          <w:szCs w:val="26"/>
        </w:rPr>
        <w:t>027 4383 4932</w:t>
      </w:r>
    </w:p>
    <w:p w:rsidR="0058531D" w:rsidRPr="00CF763C" w:rsidRDefault="0058531D" w:rsidP="0058531D">
      <w:pPr>
        <w:spacing w:before="120" w:after="0" w:line="360" w:lineRule="auto"/>
        <w:jc w:val="right"/>
        <w:rPr>
          <w:i/>
          <w:sz w:val="26"/>
          <w:szCs w:val="26"/>
          <w:lang w:val="vi-VN"/>
        </w:rPr>
      </w:pPr>
    </w:p>
    <w:p w:rsidR="0058531D" w:rsidRPr="00AA4DDD" w:rsidRDefault="0058531D" w:rsidP="0058531D">
      <w:pPr>
        <w:tabs>
          <w:tab w:val="center" w:pos="6804"/>
        </w:tabs>
        <w:spacing w:before="120" w:after="0" w:line="360" w:lineRule="auto"/>
        <w:rPr>
          <w:color w:val="000000" w:themeColor="text1"/>
          <w:sz w:val="26"/>
          <w:szCs w:val="26"/>
        </w:rPr>
      </w:pPr>
      <w:r>
        <w:rPr>
          <w:i/>
          <w:sz w:val="26"/>
          <w:szCs w:val="26"/>
        </w:rPr>
        <w:tab/>
      </w:r>
      <w:r w:rsidRPr="00CF763C">
        <w:rPr>
          <w:i/>
          <w:sz w:val="26"/>
          <w:szCs w:val="26"/>
          <w:lang w:val="vi-VN"/>
        </w:rPr>
        <w:t>Bình Dương, ngày</w:t>
      </w:r>
      <w:r w:rsidRPr="0042037B">
        <w:rPr>
          <w:i/>
          <w:sz w:val="26"/>
          <w:szCs w:val="26"/>
          <w:lang w:val="vi-VN"/>
        </w:rPr>
        <w:t xml:space="preserve"> </w:t>
      </w:r>
      <w:r w:rsidR="00050E51">
        <w:rPr>
          <w:i/>
          <w:sz w:val="26"/>
          <w:szCs w:val="26"/>
        </w:rPr>
        <w:t>12</w:t>
      </w:r>
      <w:r w:rsidRPr="0042037B">
        <w:rPr>
          <w:i/>
          <w:sz w:val="26"/>
          <w:szCs w:val="26"/>
          <w:lang w:val="vi-VN"/>
        </w:rPr>
        <w:t xml:space="preserve"> </w:t>
      </w:r>
      <w:r w:rsidRPr="00CF763C">
        <w:rPr>
          <w:i/>
          <w:sz w:val="26"/>
          <w:szCs w:val="26"/>
          <w:lang w:val="vi-VN"/>
        </w:rPr>
        <w:t>tháng</w:t>
      </w:r>
      <w:r w:rsidRPr="0042037B">
        <w:rPr>
          <w:i/>
          <w:sz w:val="26"/>
          <w:szCs w:val="26"/>
          <w:lang w:val="vi-VN"/>
        </w:rPr>
        <w:t xml:space="preserve"> </w:t>
      </w:r>
      <w:r w:rsidR="00050E51">
        <w:rPr>
          <w:i/>
          <w:sz w:val="26"/>
          <w:szCs w:val="26"/>
        </w:rPr>
        <w:t>06</w:t>
      </w:r>
      <w:r w:rsidRPr="0042037B">
        <w:rPr>
          <w:i/>
          <w:sz w:val="26"/>
          <w:szCs w:val="26"/>
          <w:lang w:val="vi-VN"/>
        </w:rPr>
        <w:t xml:space="preserve"> </w:t>
      </w:r>
      <w:r>
        <w:rPr>
          <w:i/>
          <w:sz w:val="26"/>
          <w:szCs w:val="26"/>
          <w:lang w:val="vi-VN"/>
        </w:rPr>
        <w:t>năm 2</w:t>
      </w:r>
      <w:r>
        <w:rPr>
          <w:i/>
          <w:sz w:val="26"/>
          <w:szCs w:val="26"/>
        </w:rPr>
        <w:t>01</w:t>
      </w:r>
      <w:r w:rsidR="00050E51">
        <w:rPr>
          <w:i/>
          <w:sz w:val="26"/>
          <w:szCs w:val="26"/>
        </w:rPr>
        <w:t>9</w:t>
      </w:r>
    </w:p>
    <w:p w:rsidR="009E51E8" w:rsidRPr="00CF763C" w:rsidRDefault="0058531D" w:rsidP="0058531D">
      <w:pPr>
        <w:tabs>
          <w:tab w:val="center" w:pos="2127"/>
        </w:tabs>
        <w:spacing w:before="120" w:after="0" w:line="360" w:lineRule="auto"/>
        <w:jc w:val="center"/>
        <w:rPr>
          <w:b/>
          <w:sz w:val="26"/>
          <w:szCs w:val="26"/>
          <w:lang w:val="vi-VN"/>
        </w:rPr>
      </w:pPr>
      <w:r>
        <w:rPr>
          <w:b/>
          <w:sz w:val="26"/>
          <w:szCs w:val="26"/>
        </w:rPr>
        <w:t>TRƯỞNG PHÒNG ĐTĐ</w:t>
      </w:r>
      <w:r>
        <w:rPr>
          <w:b/>
          <w:sz w:val="26"/>
          <w:szCs w:val="26"/>
        </w:rPr>
        <w:tab/>
        <w:t xml:space="preserve"> </w:t>
      </w:r>
      <w:r>
        <w:rPr>
          <w:b/>
          <w:sz w:val="26"/>
          <w:szCs w:val="26"/>
        </w:rPr>
        <w:tab/>
      </w:r>
      <w:r w:rsidRPr="006E1BBB">
        <w:rPr>
          <w:b/>
          <w:sz w:val="26"/>
          <w:szCs w:val="26"/>
          <w:lang w:val="vi-VN"/>
        </w:rPr>
        <w:t>TRƯỞ</w:t>
      </w:r>
      <w:r>
        <w:rPr>
          <w:b/>
          <w:sz w:val="26"/>
          <w:szCs w:val="26"/>
          <w:lang w:val="vi-VN"/>
        </w:rPr>
        <w:t>NG KHO</w:t>
      </w:r>
      <w:r>
        <w:rPr>
          <w:b/>
          <w:sz w:val="26"/>
          <w:szCs w:val="26"/>
        </w:rPr>
        <w:t>A</w:t>
      </w:r>
      <w:r>
        <w:rPr>
          <w:b/>
          <w:sz w:val="26"/>
          <w:szCs w:val="26"/>
        </w:rPr>
        <w:tab/>
      </w:r>
      <w:r>
        <w:rPr>
          <w:b/>
          <w:sz w:val="26"/>
          <w:szCs w:val="26"/>
        </w:rPr>
        <w:tab/>
        <w:t>GIÁM ĐỐC CTĐT</w:t>
      </w:r>
    </w:p>
    <w:p w:rsidR="009E51E8" w:rsidRPr="00CF763C" w:rsidRDefault="009E51E8" w:rsidP="00C16644">
      <w:pPr>
        <w:spacing w:before="120" w:after="0" w:line="360" w:lineRule="auto"/>
        <w:rPr>
          <w:b/>
          <w:sz w:val="26"/>
          <w:szCs w:val="26"/>
          <w:lang w:val="vi-VN"/>
        </w:rPr>
      </w:pPr>
    </w:p>
    <w:p w:rsidR="009E51E8" w:rsidRPr="00CF763C" w:rsidRDefault="00B44339" w:rsidP="00C16644">
      <w:pPr>
        <w:spacing w:before="120" w:after="0" w:line="360" w:lineRule="auto"/>
        <w:rPr>
          <w:b/>
          <w:sz w:val="26"/>
          <w:szCs w:val="26"/>
          <w:lang w:val="vi-VN"/>
        </w:rPr>
      </w:pPr>
      <w:r w:rsidRPr="00CF763C">
        <w:rPr>
          <w:b/>
          <w:sz w:val="26"/>
          <w:szCs w:val="26"/>
          <w:lang w:val="vi-VN"/>
        </w:rPr>
        <w:t xml:space="preserve"> </w:t>
      </w:r>
    </w:p>
    <w:sectPr w:rsidR="009E51E8" w:rsidRPr="00CF763C" w:rsidSect="00392039">
      <w:footerReference w:type="default" r:id="rId8"/>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3D" w:rsidRDefault="00461C3D" w:rsidP="00681FBF">
      <w:pPr>
        <w:spacing w:after="0" w:line="240" w:lineRule="auto"/>
      </w:pPr>
      <w:r>
        <w:separator/>
      </w:r>
    </w:p>
  </w:endnote>
  <w:endnote w:type="continuationSeparator" w:id="0">
    <w:p w:rsidR="00461C3D" w:rsidRDefault="00461C3D"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7B" w:rsidRPr="000F20FB" w:rsidRDefault="0042037B" w:rsidP="0042037B">
    <w:pPr>
      <w:pStyle w:val="Footer"/>
      <w:jc w:val="right"/>
      <w:rPr>
        <w:noProof/>
      </w:rPr>
    </w:pPr>
    <w:r w:rsidRPr="000F20FB">
      <w:fldChar w:fldCharType="begin"/>
    </w:r>
    <w:r w:rsidRPr="000F20FB">
      <w:instrText xml:space="preserve"> PAGE   \* MERGEFORMAT </w:instrText>
    </w:r>
    <w:r w:rsidRPr="000F20FB">
      <w:fldChar w:fldCharType="separate"/>
    </w:r>
    <w:r w:rsidR="00982846">
      <w:rPr>
        <w:noProof/>
      </w:rPr>
      <w:t>10</w:t>
    </w:r>
    <w:r w:rsidRPr="000F20FB">
      <w:rPr>
        <w:noProof/>
      </w:rPr>
      <w:fldChar w:fldCharType="end"/>
    </w:r>
  </w:p>
  <w:p w:rsidR="00477225" w:rsidRDefault="0042037B" w:rsidP="0042037B">
    <w:pPr>
      <w:pStyle w:val="Footer"/>
    </w:pPr>
    <w:r w:rsidRPr="004E014C">
      <w:rPr>
        <w:color w:val="D9D9D9" w:themeColor="background1" w:themeShade="D9"/>
        <w:sz w:val="16"/>
        <w:szCs w:val="16"/>
      </w:rPr>
      <w:fldChar w:fldCharType="begin"/>
    </w:r>
    <w:r w:rsidRPr="004E014C">
      <w:rPr>
        <w:color w:val="D9D9D9" w:themeColor="background1" w:themeShade="D9"/>
        <w:sz w:val="16"/>
        <w:szCs w:val="16"/>
      </w:rPr>
      <w:instrText xml:space="preserve"> FILENAME  \p  \* MERGEFORMAT </w:instrText>
    </w:r>
    <w:r w:rsidRPr="004E014C">
      <w:rPr>
        <w:color w:val="D9D9D9" w:themeColor="background1" w:themeShade="D9"/>
        <w:sz w:val="16"/>
        <w:szCs w:val="16"/>
      </w:rPr>
      <w:fldChar w:fldCharType="separate"/>
    </w:r>
    <w:r w:rsidR="00387F36">
      <w:rPr>
        <w:noProof/>
        <w:color w:val="D9D9D9" w:themeColor="background1" w:themeShade="D9"/>
        <w:sz w:val="16"/>
        <w:szCs w:val="16"/>
      </w:rPr>
      <w:t>E:\VOTRANAM\2017\CAC NOI DUNG DANG XU LY\CHUONG TRINH CDIO - AUN\MAU DE CUONG CHI TIET - CHUAN.docx</w:t>
    </w:r>
    <w:r w:rsidRPr="004E014C">
      <w:rPr>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3D" w:rsidRDefault="00461C3D" w:rsidP="00681FBF">
      <w:pPr>
        <w:spacing w:after="0" w:line="240" w:lineRule="auto"/>
      </w:pPr>
      <w:r>
        <w:separator/>
      </w:r>
    </w:p>
  </w:footnote>
  <w:footnote w:type="continuationSeparator" w:id="0">
    <w:p w:rsidR="00461C3D" w:rsidRDefault="00461C3D"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030"/>
    <w:multiLevelType w:val="hybridMultilevel"/>
    <w:tmpl w:val="B942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2F33"/>
    <w:multiLevelType w:val="hybridMultilevel"/>
    <w:tmpl w:val="B3DC9B38"/>
    <w:lvl w:ilvl="0" w:tplc="41C6C98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6042B"/>
    <w:multiLevelType w:val="hybridMultilevel"/>
    <w:tmpl w:val="5DA6FF76"/>
    <w:lvl w:ilvl="0" w:tplc="A0008C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420A99"/>
    <w:multiLevelType w:val="hybridMultilevel"/>
    <w:tmpl w:val="D758E12A"/>
    <w:lvl w:ilvl="0" w:tplc="CCC892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C16E9"/>
    <w:multiLevelType w:val="hybridMultilevel"/>
    <w:tmpl w:val="445E3D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68D4FD0"/>
    <w:multiLevelType w:val="hybridMultilevel"/>
    <w:tmpl w:val="58F8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34136"/>
    <w:multiLevelType w:val="hybridMultilevel"/>
    <w:tmpl w:val="58F8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21266"/>
    <w:multiLevelType w:val="hybridMultilevel"/>
    <w:tmpl w:val="3E664E1A"/>
    <w:lvl w:ilvl="0" w:tplc="947CEE30">
      <w:start w:val="9"/>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7A86428B"/>
    <w:multiLevelType w:val="hybridMultilevel"/>
    <w:tmpl w:val="31947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8"/>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2613"/>
    <w:rsid w:val="00010779"/>
    <w:rsid w:val="00010DF6"/>
    <w:rsid w:val="000116B4"/>
    <w:rsid w:val="00012599"/>
    <w:rsid w:val="00014043"/>
    <w:rsid w:val="000203AA"/>
    <w:rsid w:val="0003062E"/>
    <w:rsid w:val="0004103E"/>
    <w:rsid w:val="00050380"/>
    <w:rsid w:val="00050E51"/>
    <w:rsid w:val="00051CFA"/>
    <w:rsid w:val="0005524C"/>
    <w:rsid w:val="000604F0"/>
    <w:rsid w:val="00066C67"/>
    <w:rsid w:val="00077E7E"/>
    <w:rsid w:val="000810E0"/>
    <w:rsid w:val="00090DDE"/>
    <w:rsid w:val="000A18D2"/>
    <w:rsid w:val="000A1A2B"/>
    <w:rsid w:val="000B4D31"/>
    <w:rsid w:val="000D0E0F"/>
    <w:rsid w:val="000D137A"/>
    <w:rsid w:val="000E37D9"/>
    <w:rsid w:val="000E7D03"/>
    <w:rsid w:val="000F1C00"/>
    <w:rsid w:val="000F33E8"/>
    <w:rsid w:val="00115391"/>
    <w:rsid w:val="00122710"/>
    <w:rsid w:val="0013249B"/>
    <w:rsid w:val="001414F2"/>
    <w:rsid w:val="0014318B"/>
    <w:rsid w:val="00146957"/>
    <w:rsid w:val="00151C10"/>
    <w:rsid w:val="00154AAA"/>
    <w:rsid w:val="001625C7"/>
    <w:rsid w:val="001659D9"/>
    <w:rsid w:val="00175003"/>
    <w:rsid w:val="00183467"/>
    <w:rsid w:val="001836DE"/>
    <w:rsid w:val="001B1AFD"/>
    <w:rsid w:val="001B4895"/>
    <w:rsid w:val="001C01B6"/>
    <w:rsid w:val="001C10A1"/>
    <w:rsid w:val="001C229B"/>
    <w:rsid w:val="001C4395"/>
    <w:rsid w:val="001C7B46"/>
    <w:rsid w:val="001D5607"/>
    <w:rsid w:val="001D6E29"/>
    <w:rsid w:val="001D7A9A"/>
    <w:rsid w:val="001F1F11"/>
    <w:rsid w:val="001F24F0"/>
    <w:rsid w:val="001F302F"/>
    <w:rsid w:val="00204427"/>
    <w:rsid w:val="002045D4"/>
    <w:rsid w:val="00207075"/>
    <w:rsid w:val="00211F45"/>
    <w:rsid w:val="002245F3"/>
    <w:rsid w:val="0024136A"/>
    <w:rsid w:val="00252852"/>
    <w:rsid w:val="0025439A"/>
    <w:rsid w:val="00255D23"/>
    <w:rsid w:val="00261917"/>
    <w:rsid w:val="00261936"/>
    <w:rsid w:val="002678FF"/>
    <w:rsid w:val="00267E74"/>
    <w:rsid w:val="00285F88"/>
    <w:rsid w:val="00291FEF"/>
    <w:rsid w:val="002A192D"/>
    <w:rsid w:val="002A4E21"/>
    <w:rsid w:val="002B1324"/>
    <w:rsid w:val="002B3403"/>
    <w:rsid w:val="002C0B7F"/>
    <w:rsid w:val="002C591C"/>
    <w:rsid w:val="002D734F"/>
    <w:rsid w:val="002E4A17"/>
    <w:rsid w:val="002E5EAA"/>
    <w:rsid w:val="002F1FBD"/>
    <w:rsid w:val="002F2355"/>
    <w:rsid w:val="00305FA3"/>
    <w:rsid w:val="00311B3D"/>
    <w:rsid w:val="00313251"/>
    <w:rsid w:val="00314286"/>
    <w:rsid w:val="00314AAC"/>
    <w:rsid w:val="00315FCF"/>
    <w:rsid w:val="0032527B"/>
    <w:rsid w:val="00327757"/>
    <w:rsid w:val="00335C27"/>
    <w:rsid w:val="0034111A"/>
    <w:rsid w:val="0034128D"/>
    <w:rsid w:val="00344412"/>
    <w:rsid w:val="00350BC5"/>
    <w:rsid w:val="00351BA8"/>
    <w:rsid w:val="003537F8"/>
    <w:rsid w:val="00354164"/>
    <w:rsid w:val="00356391"/>
    <w:rsid w:val="003617A7"/>
    <w:rsid w:val="00370AD5"/>
    <w:rsid w:val="003735F3"/>
    <w:rsid w:val="00380953"/>
    <w:rsid w:val="003859B7"/>
    <w:rsid w:val="003866FF"/>
    <w:rsid w:val="00387F36"/>
    <w:rsid w:val="00392039"/>
    <w:rsid w:val="003A1C93"/>
    <w:rsid w:val="003B09F4"/>
    <w:rsid w:val="003B2CCE"/>
    <w:rsid w:val="003C0B58"/>
    <w:rsid w:val="003C5424"/>
    <w:rsid w:val="003D369E"/>
    <w:rsid w:val="003D4118"/>
    <w:rsid w:val="003D48FA"/>
    <w:rsid w:val="003E1F26"/>
    <w:rsid w:val="003E4F98"/>
    <w:rsid w:val="003F119F"/>
    <w:rsid w:val="003F31D0"/>
    <w:rsid w:val="003F5805"/>
    <w:rsid w:val="003F76DA"/>
    <w:rsid w:val="00407D58"/>
    <w:rsid w:val="0041196F"/>
    <w:rsid w:val="0041661A"/>
    <w:rsid w:val="00417209"/>
    <w:rsid w:val="0042037B"/>
    <w:rsid w:val="00423475"/>
    <w:rsid w:val="00431208"/>
    <w:rsid w:val="004339DA"/>
    <w:rsid w:val="00441F67"/>
    <w:rsid w:val="00442FC8"/>
    <w:rsid w:val="00444AD4"/>
    <w:rsid w:val="00445240"/>
    <w:rsid w:val="00445896"/>
    <w:rsid w:val="004462ED"/>
    <w:rsid w:val="00456B21"/>
    <w:rsid w:val="00461C3D"/>
    <w:rsid w:val="00466951"/>
    <w:rsid w:val="00475306"/>
    <w:rsid w:val="00476B4C"/>
    <w:rsid w:val="00476E3A"/>
    <w:rsid w:val="00477225"/>
    <w:rsid w:val="00480429"/>
    <w:rsid w:val="004835A9"/>
    <w:rsid w:val="00485ED2"/>
    <w:rsid w:val="004917FF"/>
    <w:rsid w:val="004A1580"/>
    <w:rsid w:val="004A3E0B"/>
    <w:rsid w:val="004A7262"/>
    <w:rsid w:val="004B009B"/>
    <w:rsid w:val="004B63DD"/>
    <w:rsid w:val="004B7F8B"/>
    <w:rsid w:val="004C7504"/>
    <w:rsid w:val="004D2482"/>
    <w:rsid w:val="004D4DEC"/>
    <w:rsid w:val="004E014C"/>
    <w:rsid w:val="004E1C24"/>
    <w:rsid w:val="004E3343"/>
    <w:rsid w:val="004E3EEC"/>
    <w:rsid w:val="004E4D2F"/>
    <w:rsid w:val="004E673C"/>
    <w:rsid w:val="00503DAC"/>
    <w:rsid w:val="00505E97"/>
    <w:rsid w:val="00517E4C"/>
    <w:rsid w:val="00521862"/>
    <w:rsid w:val="00522E93"/>
    <w:rsid w:val="00524309"/>
    <w:rsid w:val="0052645C"/>
    <w:rsid w:val="00526B11"/>
    <w:rsid w:val="00534399"/>
    <w:rsid w:val="005354B3"/>
    <w:rsid w:val="0054761C"/>
    <w:rsid w:val="00547BDE"/>
    <w:rsid w:val="00552D8B"/>
    <w:rsid w:val="005574A3"/>
    <w:rsid w:val="005660A6"/>
    <w:rsid w:val="00574221"/>
    <w:rsid w:val="00575F35"/>
    <w:rsid w:val="00577590"/>
    <w:rsid w:val="00582767"/>
    <w:rsid w:val="0058531D"/>
    <w:rsid w:val="0059495E"/>
    <w:rsid w:val="00597417"/>
    <w:rsid w:val="005A5FB3"/>
    <w:rsid w:val="005A7A2B"/>
    <w:rsid w:val="005B0C92"/>
    <w:rsid w:val="005B27AC"/>
    <w:rsid w:val="005B3A5D"/>
    <w:rsid w:val="005B40BA"/>
    <w:rsid w:val="005B75A9"/>
    <w:rsid w:val="005C20D4"/>
    <w:rsid w:val="005C4EB1"/>
    <w:rsid w:val="005C6ADA"/>
    <w:rsid w:val="005D571C"/>
    <w:rsid w:val="005E1700"/>
    <w:rsid w:val="005E788E"/>
    <w:rsid w:val="006034F3"/>
    <w:rsid w:val="00611590"/>
    <w:rsid w:val="006121F4"/>
    <w:rsid w:val="00612719"/>
    <w:rsid w:val="00622A06"/>
    <w:rsid w:val="00624193"/>
    <w:rsid w:val="006258F5"/>
    <w:rsid w:val="006303A8"/>
    <w:rsid w:val="00632C15"/>
    <w:rsid w:val="00647B28"/>
    <w:rsid w:val="00647E3F"/>
    <w:rsid w:val="00651497"/>
    <w:rsid w:val="00654943"/>
    <w:rsid w:val="00655707"/>
    <w:rsid w:val="006570BD"/>
    <w:rsid w:val="006572B2"/>
    <w:rsid w:val="006606AD"/>
    <w:rsid w:val="00662168"/>
    <w:rsid w:val="0066273D"/>
    <w:rsid w:val="00681FBF"/>
    <w:rsid w:val="00691CDA"/>
    <w:rsid w:val="00696C73"/>
    <w:rsid w:val="006C67F3"/>
    <w:rsid w:val="006E312E"/>
    <w:rsid w:val="006E47E5"/>
    <w:rsid w:val="006E6515"/>
    <w:rsid w:val="006E6E4C"/>
    <w:rsid w:val="006F258E"/>
    <w:rsid w:val="006F6D2B"/>
    <w:rsid w:val="00704668"/>
    <w:rsid w:val="007058E9"/>
    <w:rsid w:val="00712FE3"/>
    <w:rsid w:val="00713083"/>
    <w:rsid w:val="00713A17"/>
    <w:rsid w:val="0071591C"/>
    <w:rsid w:val="00717177"/>
    <w:rsid w:val="00754A9E"/>
    <w:rsid w:val="00760408"/>
    <w:rsid w:val="0077527C"/>
    <w:rsid w:val="007848CF"/>
    <w:rsid w:val="00785DCF"/>
    <w:rsid w:val="00787592"/>
    <w:rsid w:val="00792AD2"/>
    <w:rsid w:val="0079344A"/>
    <w:rsid w:val="007A0D1A"/>
    <w:rsid w:val="007A1FB8"/>
    <w:rsid w:val="007B0BCD"/>
    <w:rsid w:val="007B5EDD"/>
    <w:rsid w:val="007D229C"/>
    <w:rsid w:val="007E59E5"/>
    <w:rsid w:val="007F1A2F"/>
    <w:rsid w:val="0080089C"/>
    <w:rsid w:val="008176DA"/>
    <w:rsid w:val="00823DC5"/>
    <w:rsid w:val="00824016"/>
    <w:rsid w:val="00825EA7"/>
    <w:rsid w:val="00835B21"/>
    <w:rsid w:val="00840F1A"/>
    <w:rsid w:val="00842143"/>
    <w:rsid w:val="0084233C"/>
    <w:rsid w:val="00847DA9"/>
    <w:rsid w:val="00850FB5"/>
    <w:rsid w:val="008548FF"/>
    <w:rsid w:val="00861240"/>
    <w:rsid w:val="008635F6"/>
    <w:rsid w:val="00865230"/>
    <w:rsid w:val="0086784F"/>
    <w:rsid w:val="00873EE3"/>
    <w:rsid w:val="008768D3"/>
    <w:rsid w:val="0088141B"/>
    <w:rsid w:val="008826FB"/>
    <w:rsid w:val="008831D1"/>
    <w:rsid w:val="008950CE"/>
    <w:rsid w:val="00895C4E"/>
    <w:rsid w:val="00897A78"/>
    <w:rsid w:val="008A476B"/>
    <w:rsid w:val="008B0494"/>
    <w:rsid w:val="008B0ABF"/>
    <w:rsid w:val="008B2D10"/>
    <w:rsid w:val="008B67B0"/>
    <w:rsid w:val="008C5942"/>
    <w:rsid w:val="008C6EF0"/>
    <w:rsid w:val="008D0181"/>
    <w:rsid w:val="008D3E7D"/>
    <w:rsid w:val="008D7E3D"/>
    <w:rsid w:val="008E21AE"/>
    <w:rsid w:val="008E471E"/>
    <w:rsid w:val="008E4DFD"/>
    <w:rsid w:val="008E656A"/>
    <w:rsid w:val="008E78BB"/>
    <w:rsid w:val="008F06D0"/>
    <w:rsid w:val="008F53FC"/>
    <w:rsid w:val="009017D0"/>
    <w:rsid w:val="00907564"/>
    <w:rsid w:val="00912D8F"/>
    <w:rsid w:val="00915B16"/>
    <w:rsid w:val="0091671C"/>
    <w:rsid w:val="00917850"/>
    <w:rsid w:val="00944B35"/>
    <w:rsid w:val="009456FC"/>
    <w:rsid w:val="00946D31"/>
    <w:rsid w:val="00957C59"/>
    <w:rsid w:val="00960506"/>
    <w:rsid w:val="00981CF9"/>
    <w:rsid w:val="00981EC3"/>
    <w:rsid w:val="00982846"/>
    <w:rsid w:val="00990B61"/>
    <w:rsid w:val="009A5321"/>
    <w:rsid w:val="009A69D8"/>
    <w:rsid w:val="009A743E"/>
    <w:rsid w:val="009A7612"/>
    <w:rsid w:val="009A7C30"/>
    <w:rsid w:val="009B4356"/>
    <w:rsid w:val="009C14AB"/>
    <w:rsid w:val="009D4F5F"/>
    <w:rsid w:val="009E4AFC"/>
    <w:rsid w:val="009E51E8"/>
    <w:rsid w:val="009F0F4D"/>
    <w:rsid w:val="009F1690"/>
    <w:rsid w:val="009F2578"/>
    <w:rsid w:val="009F2D81"/>
    <w:rsid w:val="009F7A2C"/>
    <w:rsid w:val="00A03A0F"/>
    <w:rsid w:val="00A06117"/>
    <w:rsid w:val="00A13313"/>
    <w:rsid w:val="00A139DE"/>
    <w:rsid w:val="00A156BA"/>
    <w:rsid w:val="00A16D28"/>
    <w:rsid w:val="00A177F3"/>
    <w:rsid w:val="00A243A6"/>
    <w:rsid w:val="00A27F95"/>
    <w:rsid w:val="00A32873"/>
    <w:rsid w:val="00A6229E"/>
    <w:rsid w:val="00A64C9F"/>
    <w:rsid w:val="00A7515B"/>
    <w:rsid w:val="00A75774"/>
    <w:rsid w:val="00A76F52"/>
    <w:rsid w:val="00A82E7A"/>
    <w:rsid w:val="00A93672"/>
    <w:rsid w:val="00AA4DDD"/>
    <w:rsid w:val="00AB57BC"/>
    <w:rsid w:val="00AC2B30"/>
    <w:rsid w:val="00AD2333"/>
    <w:rsid w:val="00AD3C01"/>
    <w:rsid w:val="00AD3E15"/>
    <w:rsid w:val="00AD5360"/>
    <w:rsid w:val="00AE0BEA"/>
    <w:rsid w:val="00AE6B2A"/>
    <w:rsid w:val="00B02A4D"/>
    <w:rsid w:val="00B046C4"/>
    <w:rsid w:val="00B16374"/>
    <w:rsid w:val="00B17B94"/>
    <w:rsid w:val="00B20D80"/>
    <w:rsid w:val="00B27AEC"/>
    <w:rsid w:val="00B300F0"/>
    <w:rsid w:val="00B34813"/>
    <w:rsid w:val="00B44339"/>
    <w:rsid w:val="00B44CA6"/>
    <w:rsid w:val="00B455C9"/>
    <w:rsid w:val="00B475D6"/>
    <w:rsid w:val="00B52CCC"/>
    <w:rsid w:val="00B55A1B"/>
    <w:rsid w:val="00B618A0"/>
    <w:rsid w:val="00B67452"/>
    <w:rsid w:val="00B71B68"/>
    <w:rsid w:val="00B755B4"/>
    <w:rsid w:val="00B77097"/>
    <w:rsid w:val="00B86B51"/>
    <w:rsid w:val="00B94860"/>
    <w:rsid w:val="00B95BE6"/>
    <w:rsid w:val="00BA0F0D"/>
    <w:rsid w:val="00BA2340"/>
    <w:rsid w:val="00BA3BB1"/>
    <w:rsid w:val="00BA422A"/>
    <w:rsid w:val="00BB0221"/>
    <w:rsid w:val="00BB06C5"/>
    <w:rsid w:val="00BB1031"/>
    <w:rsid w:val="00BB1422"/>
    <w:rsid w:val="00BD40ED"/>
    <w:rsid w:val="00BE1C25"/>
    <w:rsid w:val="00BE307F"/>
    <w:rsid w:val="00BF0AFC"/>
    <w:rsid w:val="00BF25B6"/>
    <w:rsid w:val="00C0003C"/>
    <w:rsid w:val="00C00AEA"/>
    <w:rsid w:val="00C02B29"/>
    <w:rsid w:val="00C16644"/>
    <w:rsid w:val="00C21B88"/>
    <w:rsid w:val="00C240A9"/>
    <w:rsid w:val="00C300F3"/>
    <w:rsid w:val="00C32A6C"/>
    <w:rsid w:val="00C364D1"/>
    <w:rsid w:val="00C4789C"/>
    <w:rsid w:val="00C559DD"/>
    <w:rsid w:val="00C60C18"/>
    <w:rsid w:val="00C72712"/>
    <w:rsid w:val="00C74287"/>
    <w:rsid w:val="00C759AB"/>
    <w:rsid w:val="00C87379"/>
    <w:rsid w:val="00C96E55"/>
    <w:rsid w:val="00CA7565"/>
    <w:rsid w:val="00CB3190"/>
    <w:rsid w:val="00CB5AC4"/>
    <w:rsid w:val="00CC45DE"/>
    <w:rsid w:val="00CC51C5"/>
    <w:rsid w:val="00CD2B78"/>
    <w:rsid w:val="00CD3473"/>
    <w:rsid w:val="00CD3C94"/>
    <w:rsid w:val="00CE15BE"/>
    <w:rsid w:val="00CE45D3"/>
    <w:rsid w:val="00CF2045"/>
    <w:rsid w:val="00CF763C"/>
    <w:rsid w:val="00D05ACF"/>
    <w:rsid w:val="00D05D9A"/>
    <w:rsid w:val="00D142DB"/>
    <w:rsid w:val="00D16965"/>
    <w:rsid w:val="00D17AEE"/>
    <w:rsid w:val="00D2049B"/>
    <w:rsid w:val="00D22491"/>
    <w:rsid w:val="00D232F2"/>
    <w:rsid w:val="00D24031"/>
    <w:rsid w:val="00D2576E"/>
    <w:rsid w:val="00D3105E"/>
    <w:rsid w:val="00D33C43"/>
    <w:rsid w:val="00D41055"/>
    <w:rsid w:val="00D44E7F"/>
    <w:rsid w:val="00D5221F"/>
    <w:rsid w:val="00D61526"/>
    <w:rsid w:val="00D72526"/>
    <w:rsid w:val="00D74E75"/>
    <w:rsid w:val="00D81D91"/>
    <w:rsid w:val="00D83A01"/>
    <w:rsid w:val="00DA58E6"/>
    <w:rsid w:val="00DA5B50"/>
    <w:rsid w:val="00DB0492"/>
    <w:rsid w:val="00DE3607"/>
    <w:rsid w:val="00DF0B9E"/>
    <w:rsid w:val="00DF75D5"/>
    <w:rsid w:val="00E0147B"/>
    <w:rsid w:val="00E030C6"/>
    <w:rsid w:val="00E1307D"/>
    <w:rsid w:val="00E207C5"/>
    <w:rsid w:val="00E26347"/>
    <w:rsid w:val="00E44C4D"/>
    <w:rsid w:val="00E456C0"/>
    <w:rsid w:val="00E52A92"/>
    <w:rsid w:val="00E53778"/>
    <w:rsid w:val="00E61AA2"/>
    <w:rsid w:val="00E61F15"/>
    <w:rsid w:val="00E6599C"/>
    <w:rsid w:val="00E726D6"/>
    <w:rsid w:val="00E73EA8"/>
    <w:rsid w:val="00E779A3"/>
    <w:rsid w:val="00E91DE2"/>
    <w:rsid w:val="00EA5DD8"/>
    <w:rsid w:val="00EB3794"/>
    <w:rsid w:val="00EC49E4"/>
    <w:rsid w:val="00EC5997"/>
    <w:rsid w:val="00EC7215"/>
    <w:rsid w:val="00ED7AC2"/>
    <w:rsid w:val="00EE228D"/>
    <w:rsid w:val="00EE7030"/>
    <w:rsid w:val="00EE73C5"/>
    <w:rsid w:val="00EF337C"/>
    <w:rsid w:val="00EF3E70"/>
    <w:rsid w:val="00EF5DCD"/>
    <w:rsid w:val="00F042E8"/>
    <w:rsid w:val="00F06B4B"/>
    <w:rsid w:val="00F06ED4"/>
    <w:rsid w:val="00F07C37"/>
    <w:rsid w:val="00F11AB8"/>
    <w:rsid w:val="00F26B51"/>
    <w:rsid w:val="00F33FBB"/>
    <w:rsid w:val="00F340C7"/>
    <w:rsid w:val="00F5230B"/>
    <w:rsid w:val="00F532B5"/>
    <w:rsid w:val="00F650DF"/>
    <w:rsid w:val="00F778E1"/>
    <w:rsid w:val="00F834FE"/>
    <w:rsid w:val="00F94665"/>
    <w:rsid w:val="00FA0135"/>
    <w:rsid w:val="00FA331F"/>
    <w:rsid w:val="00FA4B91"/>
    <w:rsid w:val="00FB2E87"/>
    <w:rsid w:val="00FC1916"/>
    <w:rsid w:val="00FC417B"/>
    <w:rsid w:val="00FC4ACA"/>
    <w:rsid w:val="00FD0ED9"/>
    <w:rsid w:val="00FD28B2"/>
    <w:rsid w:val="00FD75D2"/>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848C"/>
  <w15:docId w15:val="{1A2B46D4-7754-4D40-99FC-EE555D2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Hyperlink">
    <w:name w:val="Hyperlink"/>
    <w:basedOn w:val="DefaultParagraphFont"/>
    <w:uiPriority w:val="99"/>
    <w:unhideWhenUsed/>
    <w:rsid w:val="00380953"/>
    <w:rPr>
      <w:color w:val="0000FF" w:themeColor="hyperlink"/>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B28"/>
    <w:rPr>
      <w:sz w:val="20"/>
      <w:szCs w:val="20"/>
    </w:rPr>
  </w:style>
  <w:style w:type="character" w:styleId="EndnoteReference">
    <w:name w:val="endnote reference"/>
    <w:basedOn w:val="DefaultParagraphFont"/>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28"/>
    <w:rPr>
      <w:sz w:val="20"/>
      <w:szCs w:val="20"/>
    </w:rPr>
  </w:style>
  <w:style w:type="character" w:styleId="FootnoteReference">
    <w:name w:val="footnote reference"/>
    <w:basedOn w:val="DefaultParagraphFont"/>
    <w:uiPriority w:val="99"/>
    <w:semiHidden/>
    <w:unhideWhenUsed/>
    <w:rsid w:val="00647B28"/>
    <w:rPr>
      <w:vertAlign w:val="superscript"/>
    </w:rPr>
  </w:style>
  <w:style w:type="paragraph" w:customStyle="1" w:styleId="decuong">
    <w:name w:val="decuong"/>
    <w:basedOn w:val="Normal"/>
    <w:autoRedefine/>
    <w:rsid w:val="007D229C"/>
    <w:pPr>
      <w:adjustRightInd w:val="0"/>
      <w:snapToGrid w:val="0"/>
      <w:spacing w:after="0"/>
      <w:ind w:left="360" w:hanging="360"/>
      <w:jc w:val="center"/>
    </w:pPr>
    <w:rPr>
      <w:rFonts w:eastAsia="Calibri" w:cs="Times New Roman"/>
      <w:b/>
      <w:bCs/>
      <w:sz w:val="26"/>
      <w:szCs w:val="26"/>
      <w:lang w:val="vi-VN"/>
    </w:rPr>
  </w:style>
  <w:style w:type="paragraph" w:customStyle="1" w:styleId="Decuong2">
    <w:name w:val="Decuong2"/>
    <w:basedOn w:val="Normal"/>
    <w:autoRedefine/>
    <w:rsid w:val="007D229C"/>
    <w:pPr>
      <w:spacing w:after="0"/>
      <w:ind w:left="90"/>
    </w:pPr>
    <w:rPr>
      <w:rFonts w:eastAsia="Calibri" w:cs="Times New Roman"/>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cs="Times New Roman"/>
      <w:sz w:val="26"/>
      <w:szCs w:val="26"/>
    </w:rPr>
  </w:style>
  <w:style w:type="paragraph" w:customStyle="1" w:styleId="DecuongmucI">
    <w:name w:val="Decuong_muc_I"/>
    <w:basedOn w:val="Normal"/>
    <w:rsid w:val="00C240A9"/>
    <w:pPr>
      <w:spacing w:before="120" w:after="120" w:line="240" w:lineRule="auto"/>
      <w:jc w:val="both"/>
    </w:pPr>
    <w:rPr>
      <w:rFonts w:eastAsia="Calibri" w:cs="Times New Roman"/>
      <w:b/>
      <w:bCs/>
      <w:sz w:val="24"/>
      <w:szCs w:val="24"/>
    </w:rPr>
  </w:style>
  <w:style w:type="paragraph" w:customStyle="1" w:styleId="chaucdxCharCharCharCharCharCharChar">
    <w:name w:val="chau cdx Char Char Char Char Char Char Char"/>
    <w:basedOn w:val="Normal"/>
    <w:rsid w:val="00EC5997"/>
    <w:pPr>
      <w:spacing w:before="120" w:after="120" w:line="288" w:lineRule="auto"/>
      <w:ind w:left="357" w:firstLine="363"/>
      <w:jc w:val="both"/>
    </w:pPr>
    <w:rPr>
      <w:rFonts w:eastAsia="Times New Roman" w:cs="Times New Roman"/>
      <w:color w:val="000000"/>
      <w:sz w:val="26"/>
      <w:szCs w:val="26"/>
    </w:rPr>
  </w:style>
  <w:style w:type="character" w:customStyle="1" w:styleId="ListParagraphChar">
    <w:name w:val="List Paragraph Char"/>
    <w:link w:val="ListParagraph"/>
    <w:rsid w:val="00EF5DCD"/>
  </w:style>
  <w:style w:type="paragraph" w:styleId="NormalWeb">
    <w:name w:val="Normal (Web)"/>
    <w:basedOn w:val="Normal"/>
    <w:uiPriority w:val="99"/>
    <w:rsid w:val="00CB5AC4"/>
    <w:pPr>
      <w:spacing w:before="100" w:beforeAutospacing="1" w:after="100" w:afterAutospacing="1"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302">
      <w:bodyDiv w:val="1"/>
      <w:marLeft w:val="0"/>
      <w:marRight w:val="0"/>
      <w:marTop w:val="0"/>
      <w:marBottom w:val="0"/>
      <w:divBdr>
        <w:top w:val="none" w:sz="0" w:space="0" w:color="auto"/>
        <w:left w:val="none" w:sz="0" w:space="0" w:color="auto"/>
        <w:bottom w:val="none" w:sz="0" w:space="0" w:color="auto"/>
        <w:right w:val="none" w:sz="0" w:space="0" w:color="auto"/>
      </w:divBdr>
    </w:div>
    <w:div w:id="1097868978">
      <w:bodyDiv w:val="1"/>
      <w:marLeft w:val="0"/>
      <w:marRight w:val="0"/>
      <w:marTop w:val="0"/>
      <w:marBottom w:val="0"/>
      <w:divBdr>
        <w:top w:val="none" w:sz="0" w:space="0" w:color="auto"/>
        <w:left w:val="none" w:sz="0" w:space="0" w:color="auto"/>
        <w:bottom w:val="none" w:sz="0" w:space="0" w:color="auto"/>
        <w:right w:val="none" w:sz="0" w:space="0" w:color="auto"/>
      </w:divBdr>
    </w:div>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A787-86BF-4E91-A6A2-D3605D48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Administrator_PC;FIT@TDMU</dc:creator>
  <cp:lastModifiedBy>A</cp:lastModifiedBy>
  <cp:revision>4</cp:revision>
  <cp:lastPrinted>2017-09-21T01:21:00Z</cp:lastPrinted>
  <dcterms:created xsi:type="dcterms:W3CDTF">2019-06-12T06:53:00Z</dcterms:created>
  <dcterms:modified xsi:type="dcterms:W3CDTF">2019-06-16T14:54:00Z</dcterms:modified>
</cp:coreProperties>
</file>